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5A4B2013" w:rsidR="000E1C19" w:rsidRPr="006C22DB" w:rsidRDefault="000E1C19" w:rsidP="000E1C19">
                            <w:pPr>
                              <w:pStyle w:val="Sansinterligne"/>
                              <w:jc w:val="center"/>
                              <w:rPr>
                                <w:b/>
                                <w:bCs/>
                              </w:rPr>
                            </w:pPr>
                            <w:r w:rsidRPr="006C22DB">
                              <w:rPr>
                                <w:b/>
                                <w:bCs/>
                              </w:rPr>
                              <w:t>1.</w:t>
                            </w:r>
                            <w:r w:rsidR="00781940">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5A4B2013" w:rsidR="000E1C19" w:rsidRPr="006C22DB" w:rsidRDefault="000E1C19" w:rsidP="000E1C19">
                      <w:pPr>
                        <w:pStyle w:val="Sansinterligne"/>
                        <w:jc w:val="center"/>
                        <w:rPr>
                          <w:b/>
                          <w:bCs/>
                        </w:rPr>
                      </w:pPr>
                      <w:r w:rsidRPr="006C22DB">
                        <w:rPr>
                          <w:b/>
                          <w:bCs/>
                        </w:rPr>
                        <w:t>1.</w:t>
                      </w:r>
                      <w:r w:rsidR="00781940">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41323A54" w:rsidR="000E1C19" w:rsidRDefault="000E1C19" w:rsidP="000E1C19">
      <w:pPr>
        <w:rPr>
          <w:rFonts w:ascii="Calibri" w:hAnsi="Calibri" w:cs="Calibri"/>
        </w:rPr>
      </w:pPr>
    </w:p>
    <w:p w14:paraId="3FE840DA" w14:textId="7AEB91D2" w:rsidR="003004C5" w:rsidRDefault="003004C5" w:rsidP="003004C5">
      <w:pPr>
        <w:rPr>
          <w:rFonts w:ascii="Calibri" w:hAnsi="Calibri" w:cs="Calibri"/>
        </w:rPr>
      </w:pPr>
    </w:p>
    <w:p w14:paraId="4C231CB6" w14:textId="77777777" w:rsidR="006E68FC" w:rsidRPr="009325D3" w:rsidRDefault="006E68FC" w:rsidP="006E68FC">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6E68FC" w:rsidRPr="009325D3" w14:paraId="0C63E776"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7A11583E" w14:textId="77777777" w:rsidR="006E68FC" w:rsidRPr="009325D3" w:rsidRDefault="006E68FC" w:rsidP="000B288C">
            <w:pPr>
              <w:pStyle w:val="Titre"/>
              <w:outlineLvl w:val="2"/>
              <w:rPr>
                <w:rFonts w:cs="Calibri"/>
              </w:rPr>
            </w:pPr>
            <w:bookmarkStart w:id="0" w:name="_Toc116051935"/>
            <w:bookmarkStart w:id="1" w:name="_Toc116053855"/>
            <w:r w:rsidRPr="009325D3">
              <w:rPr>
                <w:rFonts w:cs="Calibri"/>
              </w:rPr>
              <w:t>Action n°8</w:t>
            </w:r>
            <w:bookmarkEnd w:id="0"/>
            <w:bookmarkEnd w:id="1"/>
          </w:p>
          <w:p w14:paraId="06733278" w14:textId="77777777" w:rsidR="006E68FC" w:rsidRPr="009325D3" w:rsidRDefault="006E68FC" w:rsidP="000B288C">
            <w:pPr>
              <w:pStyle w:val="Titre"/>
              <w:outlineLvl w:val="2"/>
              <w:rPr>
                <w:rFonts w:cs="Calibri"/>
              </w:rPr>
            </w:pPr>
            <w:bookmarkStart w:id="2" w:name="_Toc116053856"/>
            <w:r w:rsidRPr="009325D3">
              <w:rPr>
                <w:rFonts w:cs="Calibri"/>
              </w:rPr>
              <w:t>Renforcer les capacités de production des entreprises, industrialisation des innovations et diversification des productions</w:t>
            </w:r>
            <w:bookmarkEnd w:id="2"/>
          </w:p>
        </w:tc>
      </w:tr>
      <w:tr w:rsidR="006E68FC" w:rsidRPr="009325D3" w14:paraId="0069BA9A"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6FB34061" w14:textId="77777777" w:rsidR="006E68FC" w:rsidRPr="009325D3" w:rsidRDefault="006E68FC"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4AB9B103" w14:textId="77777777" w:rsidR="006E68FC" w:rsidRPr="009325D3" w:rsidRDefault="006E68FC" w:rsidP="000B288C">
            <w:pPr>
              <w:pStyle w:val="Sansinterligne"/>
              <w:jc w:val="center"/>
              <w:rPr>
                <w:rFonts w:ascii="Calibri" w:hAnsi="Calibri" w:cs="Calibri"/>
                <w:sz w:val="20"/>
                <w:szCs w:val="20"/>
              </w:rPr>
            </w:pPr>
            <w:r w:rsidRPr="00502C0B">
              <w:rPr>
                <w:rFonts w:ascii="Calibri" w:hAnsi="Calibri" w:cs="Calibri"/>
                <w:sz w:val="20"/>
                <w:szCs w:val="20"/>
              </w:rPr>
              <w:t>1</w:t>
            </w:r>
            <w:r>
              <w:rPr>
                <w:rFonts w:ascii="Calibri" w:hAnsi="Calibri" w:cs="Calibri"/>
                <w:sz w:val="20"/>
                <w:szCs w:val="20"/>
              </w:rPr>
              <w:t>4</w:t>
            </w:r>
            <w:r w:rsidRPr="00502C0B">
              <w:rPr>
                <w:rFonts w:ascii="Calibri" w:hAnsi="Calibri" w:cs="Calibri"/>
                <w:sz w:val="20"/>
                <w:szCs w:val="20"/>
              </w:rPr>
              <w:t>/</w:t>
            </w:r>
            <w:r>
              <w:rPr>
                <w:rFonts w:ascii="Calibri" w:hAnsi="Calibri" w:cs="Calibri"/>
                <w:sz w:val="20"/>
                <w:szCs w:val="20"/>
              </w:rPr>
              <w:t>09</w:t>
            </w:r>
            <w:r w:rsidRPr="00502C0B">
              <w:rPr>
                <w:rFonts w:ascii="Calibri" w:hAnsi="Calibri" w:cs="Calibri"/>
                <w:sz w:val="20"/>
                <w:szCs w:val="20"/>
              </w:rPr>
              <w:t>/202</w:t>
            </w:r>
            <w:r>
              <w:rPr>
                <w:rFonts w:ascii="Calibri" w:hAnsi="Calibri" w:cs="Calibri"/>
                <w:sz w:val="20"/>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0C8AFF5" w14:textId="77777777" w:rsidR="006E68FC" w:rsidRPr="009325D3" w:rsidRDefault="006E68FC"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3E132B1D" w14:textId="77777777" w:rsidR="006E68FC" w:rsidRPr="009325D3" w:rsidRDefault="006E68FC" w:rsidP="000B288C">
            <w:pPr>
              <w:pStyle w:val="Sansinterligne"/>
              <w:jc w:val="center"/>
              <w:rPr>
                <w:rFonts w:ascii="Calibri" w:hAnsi="Calibri" w:cs="Calibri"/>
                <w:sz w:val="20"/>
                <w:szCs w:val="20"/>
              </w:rPr>
            </w:pPr>
            <w:r w:rsidRPr="009325D3">
              <w:rPr>
                <w:rFonts w:ascii="Calibri" w:hAnsi="Calibri" w:cs="Calibri"/>
                <w:sz w:val="20"/>
                <w:szCs w:val="20"/>
              </w:rPr>
              <w:t>Action n° 10</w:t>
            </w:r>
          </w:p>
        </w:tc>
      </w:tr>
    </w:tbl>
    <w:p w14:paraId="732848DC" w14:textId="77777777" w:rsidR="006E68FC" w:rsidRPr="009325D3" w:rsidRDefault="006E68FC" w:rsidP="006E68FC">
      <w:pPr>
        <w:pStyle w:val="Sansinterligne"/>
        <w:jc w:val="both"/>
        <w:rPr>
          <w:rFonts w:ascii="Calibri" w:hAnsi="Calibri" w:cs="Calibri"/>
        </w:rPr>
      </w:pPr>
    </w:p>
    <w:p w14:paraId="6B80127D" w14:textId="77777777" w:rsidR="006E68FC" w:rsidRPr="009325D3" w:rsidRDefault="006E68FC" w:rsidP="006E68FC">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2B52234C" w14:textId="77777777" w:rsidR="006E68FC" w:rsidRPr="009325D3" w:rsidRDefault="006E68FC" w:rsidP="006E68FC">
      <w:pPr>
        <w:spacing w:after="0" w:line="240" w:lineRule="auto"/>
        <w:contextualSpacing/>
        <w:rPr>
          <w:rFonts w:ascii="Calibri" w:eastAsia="Tahoma" w:hAnsi="Calibri" w:cs="Calibri"/>
          <w:szCs w:val="20"/>
        </w:rPr>
      </w:pPr>
    </w:p>
    <w:p w14:paraId="0920E504" w14:textId="77777777" w:rsidR="006E68FC" w:rsidRPr="009325D3" w:rsidRDefault="006E68FC" w:rsidP="006E68FC">
      <w:pPr>
        <w:pStyle w:val="Sansinterligne"/>
        <w:numPr>
          <w:ilvl w:val="0"/>
          <w:numId w:val="27"/>
        </w:numPr>
        <w:jc w:val="both"/>
        <w:rPr>
          <w:rFonts w:ascii="Calibri" w:hAnsi="Calibri" w:cs="Calibri"/>
          <w:bCs/>
        </w:rPr>
      </w:pPr>
      <w:r w:rsidRPr="009325D3">
        <w:rPr>
          <w:rFonts w:ascii="Calibri" w:hAnsi="Calibri" w:cs="Calibri"/>
          <w:b/>
          <w:color w:val="002060"/>
        </w:rPr>
        <w:t>Accompagner</w:t>
      </w:r>
      <w:r w:rsidRPr="009325D3">
        <w:rPr>
          <w:rFonts w:ascii="Calibri" w:hAnsi="Calibri" w:cs="Calibri"/>
          <w:bCs/>
          <w:color w:val="002060"/>
        </w:rPr>
        <w:t xml:space="preserve"> </w:t>
      </w:r>
      <w:r w:rsidRPr="009325D3">
        <w:rPr>
          <w:rFonts w:ascii="Calibri" w:hAnsi="Calibri" w:cs="Calibri"/>
          <w:bCs/>
        </w:rPr>
        <w:t>les entreprises et structurer leur organisation pour leur permettre de se moderniser, innover, croître, mutualiser des démarches d’innovation et conquérir des marchés nouveaux, et ainsi préserver l’emploi.</w:t>
      </w:r>
    </w:p>
    <w:p w14:paraId="4DFE8C17" w14:textId="77777777" w:rsidR="006E68FC" w:rsidRPr="009325D3" w:rsidRDefault="006E68FC" w:rsidP="006E68FC">
      <w:pPr>
        <w:pStyle w:val="Sansinterligne"/>
        <w:numPr>
          <w:ilvl w:val="0"/>
          <w:numId w:val="27"/>
        </w:numPr>
        <w:jc w:val="both"/>
        <w:rPr>
          <w:rFonts w:ascii="Calibri" w:hAnsi="Calibri" w:cs="Calibri"/>
          <w:bCs/>
        </w:rPr>
      </w:pPr>
      <w:r w:rsidRPr="009325D3">
        <w:rPr>
          <w:rFonts w:ascii="Calibri" w:hAnsi="Calibri" w:cs="Calibri"/>
          <w:b/>
          <w:bCs/>
          <w:color w:val="002060"/>
        </w:rPr>
        <w:t>Maintenir</w:t>
      </w:r>
      <w:r w:rsidRPr="009325D3">
        <w:rPr>
          <w:rFonts w:ascii="Calibri" w:hAnsi="Calibri" w:cs="Calibri"/>
          <w:color w:val="002060"/>
        </w:rPr>
        <w:t xml:space="preserve"> </w:t>
      </w:r>
      <w:r w:rsidRPr="009325D3">
        <w:rPr>
          <w:rFonts w:ascii="Calibri" w:hAnsi="Calibri" w:cs="Calibri"/>
        </w:rPr>
        <w:t>un niveau élevé d’investissement productif permettant aux entreprises (PME/TPE) de s’adapter aux mutations industrielles, aux évolutions commerciales ou réaliser un saut technologique garant du maintien de leur performance et de leur rentabilité.</w:t>
      </w:r>
    </w:p>
    <w:p w14:paraId="39512CB1" w14:textId="77777777" w:rsidR="006E68FC" w:rsidRPr="009325D3" w:rsidRDefault="006E68FC" w:rsidP="006E68FC">
      <w:pPr>
        <w:pStyle w:val="Sansinterligne"/>
        <w:numPr>
          <w:ilvl w:val="0"/>
          <w:numId w:val="27"/>
        </w:numPr>
        <w:jc w:val="both"/>
        <w:rPr>
          <w:rFonts w:ascii="Calibri" w:hAnsi="Calibri" w:cs="Calibri"/>
          <w:bCs/>
        </w:rPr>
      </w:pPr>
      <w:r w:rsidRPr="009325D3">
        <w:rPr>
          <w:rFonts w:ascii="Calibri" w:hAnsi="Calibri" w:cs="Calibri"/>
          <w:b/>
          <w:color w:val="002060"/>
        </w:rPr>
        <w:t>Augmenter</w:t>
      </w:r>
      <w:r w:rsidRPr="009325D3">
        <w:rPr>
          <w:rFonts w:ascii="Calibri" w:hAnsi="Calibri" w:cs="Calibri"/>
          <w:bCs/>
        </w:rPr>
        <w:t xml:space="preserve"> le nombre des équipements productifs nécessaires à la relance et la diversification des activités du réseau des PME/PMI régionales ainsi que les procédés vertueux sur le plan écologique ou permettant de relocaliser les productions et l’activité</w:t>
      </w:r>
      <w:r w:rsidRPr="009325D3">
        <w:rPr>
          <w:rFonts w:ascii="Calibri" w:hAnsi="Calibri" w:cs="Calibri"/>
          <w:b/>
        </w:rPr>
        <w:t>.</w:t>
      </w:r>
    </w:p>
    <w:p w14:paraId="7A2C5013" w14:textId="77777777" w:rsidR="006E68FC" w:rsidRPr="002E2742" w:rsidRDefault="006E68FC" w:rsidP="006E68FC">
      <w:pPr>
        <w:spacing w:before="100" w:beforeAutospacing="1" w:after="100" w:afterAutospacing="1"/>
        <w:rPr>
          <w:rFonts w:ascii="Calibri" w:hAnsi="Calibri" w:cs="Calibri"/>
          <w:bCs/>
          <w:sz w:val="22"/>
          <w:u w:val="single"/>
        </w:rPr>
      </w:pPr>
      <w:r w:rsidRPr="002E2742">
        <w:rPr>
          <w:rFonts w:ascii="Calibri" w:hAnsi="Calibri" w:cs="Calibri"/>
          <w:bCs/>
          <w:sz w:val="22"/>
          <w:u w:val="single"/>
        </w:rPr>
        <w:t>Types de mesures correspondantes :</w:t>
      </w:r>
    </w:p>
    <w:p w14:paraId="1108D793" w14:textId="77777777" w:rsidR="006E68FC" w:rsidRPr="002E2742" w:rsidRDefault="006E68FC" w:rsidP="006E68FC">
      <w:pPr>
        <w:pStyle w:val="Paragraphedeliste"/>
        <w:numPr>
          <w:ilvl w:val="0"/>
          <w:numId w:val="28"/>
        </w:numPr>
        <w:spacing w:after="0" w:line="240" w:lineRule="auto"/>
        <w:ind w:left="284" w:hanging="284"/>
        <w:rPr>
          <w:rFonts w:ascii="Calibri" w:hAnsi="Calibri" w:cs="Calibri"/>
          <w:bCs/>
          <w:sz w:val="22"/>
        </w:rPr>
      </w:pPr>
      <w:r w:rsidRPr="002E2742">
        <w:rPr>
          <w:rFonts w:ascii="Calibri" w:hAnsi="Calibri" w:cs="Calibri"/>
          <w:bCs/>
          <w:sz w:val="22"/>
        </w:rPr>
        <w:t>Renforcement des capacités de production, industrialisation des innovations et diversification des productions en vue de la modernisation, de l’orientation vers de nouvelles activités ou de la réalisation d’un saut technologique permettant à l’entreprise d’acquérir une technologie plus avancée et respectueuse de l’environnement afin de répondre aux enjeux de l’industrie du futur.</w:t>
      </w:r>
    </w:p>
    <w:p w14:paraId="1B42E0D2" w14:textId="77777777" w:rsidR="006E68FC" w:rsidRPr="002E2742" w:rsidRDefault="006E68FC" w:rsidP="006E68FC">
      <w:pPr>
        <w:pStyle w:val="Sansinterligne"/>
        <w:jc w:val="both"/>
        <w:rPr>
          <w:rFonts w:ascii="Calibri" w:hAnsi="Calibri" w:cs="Calibri"/>
        </w:rPr>
      </w:pPr>
    </w:p>
    <w:p w14:paraId="6FB79787" w14:textId="77777777" w:rsidR="006E68FC" w:rsidRPr="009325D3" w:rsidRDefault="006E68FC" w:rsidP="006E68FC">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713CFB91" w14:textId="77777777" w:rsidR="006E68FC" w:rsidRPr="009325D3" w:rsidRDefault="006E68FC" w:rsidP="006E68FC">
      <w:pPr>
        <w:contextualSpacing/>
        <w:rPr>
          <w:rFonts w:ascii="Calibri" w:eastAsia="Times New Roman" w:hAnsi="Calibri" w:cs="Calibri"/>
          <w:szCs w:val="20"/>
          <w:lang w:eastAsia="fr-FR"/>
        </w:rPr>
      </w:pPr>
    </w:p>
    <w:p w14:paraId="4B8BEEAC" w14:textId="77777777" w:rsidR="006E68FC" w:rsidRPr="009325D3" w:rsidRDefault="006E68FC" w:rsidP="006E68FC">
      <w:pPr>
        <w:pStyle w:val="Sansinterligne"/>
        <w:numPr>
          <w:ilvl w:val="0"/>
          <w:numId w:val="29"/>
        </w:numPr>
        <w:ind w:left="284" w:hanging="284"/>
        <w:jc w:val="both"/>
        <w:rPr>
          <w:rFonts w:ascii="Calibri" w:hAnsi="Calibri" w:cs="Calibri"/>
          <w:b/>
          <w:bCs/>
          <w:color w:val="002060"/>
        </w:rPr>
      </w:pPr>
      <w:r w:rsidRPr="009325D3">
        <w:rPr>
          <w:rFonts w:ascii="Calibri" w:hAnsi="Calibri" w:cs="Calibri"/>
          <w:b/>
          <w:bCs/>
          <w:color w:val="002060"/>
        </w:rPr>
        <w:t>Renforcement des capacités de production des entreprises, industrialisation des innovations, diversification des productions</w:t>
      </w:r>
    </w:p>
    <w:p w14:paraId="52502635" w14:textId="77777777" w:rsidR="006E68FC" w:rsidRPr="009325D3" w:rsidRDefault="006E68FC" w:rsidP="006E68FC">
      <w:pPr>
        <w:pStyle w:val="Sansinterligne"/>
        <w:ind w:left="720"/>
        <w:jc w:val="both"/>
        <w:rPr>
          <w:rFonts w:ascii="Calibri" w:hAnsi="Calibri" w:cs="Calibri"/>
          <w:b/>
          <w:bCs/>
          <w:i/>
          <w:iCs/>
          <w:color w:val="002060"/>
        </w:rPr>
      </w:pPr>
    </w:p>
    <w:p w14:paraId="67D6A468" w14:textId="77777777" w:rsidR="006E68FC" w:rsidRPr="009325D3" w:rsidRDefault="006E68FC" w:rsidP="006E68FC">
      <w:pPr>
        <w:pStyle w:val="Sansinterligne"/>
        <w:jc w:val="both"/>
        <w:rPr>
          <w:rFonts w:ascii="Calibri" w:hAnsi="Calibri" w:cs="Calibri"/>
          <w:bCs/>
        </w:rPr>
      </w:pPr>
      <w:r w:rsidRPr="009325D3">
        <w:rPr>
          <w:rFonts w:ascii="Calibri" w:hAnsi="Calibri" w:cs="Calibri"/>
          <w:bCs/>
        </w:rPr>
        <w:t>Ces actions visent à moderniser l’outil de production afin de permettre aux entreprises (PME/TPE) de s’adapter aux mutations industrielles, numériques et écologiques. Ces investissements doivent permettre les gains de productivité de l’entreprise, dans un contexte de transition écologique et de développement durable des entreprises.</w:t>
      </w:r>
    </w:p>
    <w:p w14:paraId="306E0BDD" w14:textId="77777777" w:rsidR="006E68FC" w:rsidRPr="009325D3" w:rsidRDefault="006E68FC" w:rsidP="006E68FC">
      <w:pPr>
        <w:pStyle w:val="Sansinterligne"/>
        <w:jc w:val="both"/>
        <w:rPr>
          <w:rFonts w:ascii="Calibri" w:hAnsi="Calibri" w:cs="Calibri"/>
          <w:bCs/>
        </w:rPr>
      </w:pPr>
    </w:p>
    <w:p w14:paraId="08C9EE36" w14:textId="77777777" w:rsidR="006E68FC" w:rsidRPr="009325D3" w:rsidRDefault="006E68FC" w:rsidP="006E68FC">
      <w:pPr>
        <w:pStyle w:val="Sansinterligne"/>
        <w:jc w:val="both"/>
        <w:rPr>
          <w:rFonts w:ascii="Calibri" w:hAnsi="Calibri" w:cs="Calibri"/>
          <w:bCs/>
        </w:rPr>
      </w:pPr>
      <w:r w:rsidRPr="002E2742">
        <w:rPr>
          <w:rFonts w:ascii="Calibri" w:hAnsi="Calibri" w:cs="Calibri"/>
          <w:bCs/>
          <w:u w:val="single"/>
        </w:rPr>
        <w:t>Typologie de projets</w:t>
      </w:r>
      <w:r w:rsidRPr="009325D3">
        <w:rPr>
          <w:rFonts w:ascii="Calibri" w:hAnsi="Calibri" w:cs="Calibri"/>
          <w:bCs/>
        </w:rPr>
        <w:t> :</w:t>
      </w:r>
    </w:p>
    <w:p w14:paraId="45C447B0" w14:textId="77777777" w:rsidR="006E68FC" w:rsidRPr="009325D3" w:rsidRDefault="006E68FC" w:rsidP="006E68FC">
      <w:pPr>
        <w:pStyle w:val="Sansinterligne"/>
        <w:jc w:val="both"/>
        <w:rPr>
          <w:rFonts w:ascii="Calibri" w:hAnsi="Calibri" w:cs="Calibri"/>
          <w:bCs/>
        </w:rPr>
      </w:pPr>
    </w:p>
    <w:p w14:paraId="15FEFC03" w14:textId="77777777" w:rsidR="006E68FC" w:rsidRPr="009325D3" w:rsidRDefault="006E68FC" w:rsidP="006E68FC">
      <w:pPr>
        <w:pStyle w:val="Sansinterligne"/>
        <w:jc w:val="both"/>
        <w:rPr>
          <w:rFonts w:ascii="Calibri" w:hAnsi="Calibri" w:cs="Calibri"/>
          <w:bCs/>
        </w:rPr>
      </w:pPr>
      <w:r w:rsidRPr="009325D3">
        <w:rPr>
          <w:rFonts w:ascii="Calibri" w:hAnsi="Calibri" w:cs="Calibri"/>
          <w:bCs/>
        </w:rPr>
        <w:t>Investissements en matériel productif en vue de la modernisation ou du développement de l’appareil de production (machines, informatique de production, etc.) ou de la réalisation d’un saut technologique permettant à l’entreprise d’acquérir par ce biais une technologie non encore maîtrisée.</w:t>
      </w:r>
    </w:p>
    <w:p w14:paraId="7216C718" w14:textId="77777777" w:rsidR="006E68FC" w:rsidRPr="009325D3" w:rsidRDefault="006E68FC" w:rsidP="006E68FC">
      <w:pPr>
        <w:pStyle w:val="Sansinterligne"/>
        <w:jc w:val="both"/>
        <w:rPr>
          <w:rFonts w:ascii="Calibri" w:hAnsi="Calibri" w:cs="Calibri"/>
          <w:bCs/>
        </w:rPr>
      </w:pPr>
      <w:r w:rsidRPr="009325D3">
        <w:rPr>
          <w:rFonts w:ascii="Calibri" w:hAnsi="Calibri" w:cs="Calibri"/>
          <w:bCs/>
        </w:rPr>
        <w:t>Investissements de procédés ou ceux liés à la mise en place de technologies propres.</w:t>
      </w:r>
    </w:p>
    <w:p w14:paraId="6EE0D2E9" w14:textId="77777777" w:rsidR="006E68FC" w:rsidRPr="009325D3" w:rsidRDefault="006E68FC" w:rsidP="006E68FC">
      <w:pPr>
        <w:pStyle w:val="Sansinterligne"/>
        <w:rPr>
          <w:rFonts w:ascii="Calibri" w:hAnsi="Calibri" w:cs="Calibri"/>
          <w:b/>
          <w:bCs/>
          <w:color w:val="002060"/>
        </w:rPr>
      </w:pPr>
    </w:p>
    <w:p w14:paraId="420823C3" w14:textId="77777777" w:rsidR="006E68FC" w:rsidRDefault="006E68FC" w:rsidP="006E68FC">
      <w:pPr>
        <w:pStyle w:val="Sansinterligne"/>
        <w:jc w:val="both"/>
        <w:rPr>
          <w:rFonts w:ascii="Calibri" w:hAnsi="Calibri" w:cs="Calibri"/>
        </w:rPr>
      </w:pPr>
      <w:r w:rsidRPr="009325D3">
        <w:rPr>
          <w:rFonts w:ascii="Calibri" w:hAnsi="Calibri" w:cs="Calibri"/>
        </w:rPr>
        <w:t xml:space="preserve">Seront traités et financés prioritairement les projets ayant un impact environnemental </w:t>
      </w:r>
      <w:r>
        <w:rPr>
          <w:rFonts w:ascii="Calibri" w:hAnsi="Calibri" w:cs="Calibri"/>
        </w:rPr>
        <w:t xml:space="preserve">significatif </w:t>
      </w:r>
      <w:bookmarkStart w:id="3" w:name="_Hlk115363678"/>
      <w:r w:rsidRPr="009325D3">
        <w:rPr>
          <w:rFonts w:ascii="Calibri" w:hAnsi="Calibri" w:cs="Calibri"/>
        </w:rPr>
        <w:t>et répondant à un des critères suivants : transition énergétique – économie circulaire – participation à la réduction des émissions de gaz à effet de serre (y compris la réimplantation d’activités réduisant ainsi la pollution liée au transport) – réduction des consommations de matière première, des ressources naturelles, des déchets – changement ou amélioration de process ayant un impact sur l’environnement,</w:t>
      </w:r>
    </w:p>
    <w:p w14:paraId="090BBC43" w14:textId="77777777" w:rsidR="006E68FC" w:rsidRDefault="006E68FC" w:rsidP="006E68FC">
      <w:pPr>
        <w:pStyle w:val="Sansinterligne"/>
        <w:jc w:val="both"/>
        <w:rPr>
          <w:rFonts w:ascii="Calibri" w:hAnsi="Calibri" w:cs="Calibri"/>
        </w:rPr>
      </w:pPr>
    </w:p>
    <w:p w14:paraId="04A33BF8" w14:textId="77777777" w:rsidR="006E68FC" w:rsidRPr="009325D3" w:rsidRDefault="006E68FC" w:rsidP="006E68FC">
      <w:pPr>
        <w:pStyle w:val="Sansinterligne"/>
        <w:jc w:val="both"/>
        <w:rPr>
          <w:rFonts w:ascii="Calibri" w:hAnsi="Calibri" w:cs="Calibri"/>
        </w:rPr>
      </w:pPr>
    </w:p>
    <w:bookmarkEnd w:id="3"/>
    <w:p w14:paraId="4D50D811" w14:textId="77777777" w:rsidR="006E68FC" w:rsidRPr="009325D3" w:rsidRDefault="006E68FC" w:rsidP="006E68FC">
      <w:pPr>
        <w:pStyle w:val="Sansinterligne"/>
        <w:jc w:val="both"/>
        <w:rPr>
          <w:rFonts w:ascii="Calibri" w:hAnsi="Calibri" w:cs="Calibri"/>
        </w:rPr>
      </w:pPr>
    </w:p>
    <w:p w14:paraId="317DD10E" w14:textId="77777777" w:rsidR="006E68FC" w:rsidRPr="009325D3" w:rsidRDefault="006E68FC" w:rsidP="006E68FC">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lastRenderedPageBreak/>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42C9C780" w14:textId="77777777" w:rsidR="006E68FC" w:rsidRPr="009325D3" w:rsidRDefault="006E68FC" w:rsidP="006E68FC">
      <w:pPr>
        <w:pStyle w:val="Sansinterligne"/>
        <w:rPr>
          <w:rFonts w:ascii="Calibri" w:hAnsi="Calibri" w:cs="Calibri"/>
        </w:rPr>
      </w:pPr>
    </w:p>
    <w:p w14:paraId="51F742EE" w14:textId="77777777" w:rsidR="006E68FC" w:rsidRPr="009325D3" w:rsidRDefault="006E68FC" w:rsidP="006E68FC">
      <w:pPr>
        <w:pStyle w:val="Sansinterligne"/>
        <w:jc w:val="both"/>
        <w:rPr>
          <w:rFonts w:ascii="Calibri" w:hAnsi="Calibri" w:cs="Calibri"/>
        </w:rPr>
      </w:pPr>
      <w:r w:rsidRPr="009325D3">
        <w:rPr>
          <w:rFonts w:ascii="Calibri" w:hAnsi="Calibri" w:cs="Calibri"/>
        </w:rPr>
        <w:t>TPE/PME industrielles et artisanales de production.</w:t>
      </w:r>
    </w:p>
    <w:p w14:paraId="15CF7E9A" w14:textId="77777777" w:rsidR="006E68FC" w:rsidRPr="009325D3" w:rsidRDefault="006E68FC" w:rsidP="006E68FC">
      <w:pPr>
        <w:pStyle w:val="Sansinterligne"/>
        <w:jc w:val="both"/>
        <w:rPr>
          <w:rFonts w:ascii="Calibri" w:hAnsi="Calibri" w:cs="Calibri"/>
        </w:rPr>
      </w:pPr>
      <w:r w:rsidRPr="009325D3">
        <w:rPr>
          <w:rFonts w:ascii="Calibri" w:hAnsi="Calibri" w:cs="Calibri"/>
        </w:rPr>
        <w:t>Sont exclus les investissements productifs portés par des industries agroalimentaires dans les secteurs de la transformation, dont au moins 80% des produits entrants et sortants sont des produits agricoles relevant de l’annexe I du traité sur le fonctionnement de l’Union européenne (soutien via le FEADER).</w:t>
      </w:r>
    </w:p>
    <w:p w14:paraId="5438A120" w14:textId="77777777" w:rsidR="006E68FC" w:rsidRPr="009325D3" w:rsidRDefault="006E68FC" w:rsidP="006E68FC">
      <w:pPr>
        <w:pStyle w:val="Sansinterligne"/>
        <w:jc w:val="both"/>
        <w:rPr>
          <w:rFonts w:ascii="Calibri" w:hAnsi="Calibri" w:cs="Calibri"/>
        </w:rPr>
      </w:pPr>
    </w:p>
    <w:p w14:paraId="1B8A37E5" w14:textId="77777777" w:rsidR="006E68FC" w:rsidRPr="009325D3" w:rsidRDefault="006E68FC" w:rsidP="006E68FC">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208F1BEB" w14:textId="77777777" w:rsidR="006E68FC" w:rsidRPr="009325D3" w:rsidRDefault="006E68FC" w:rsidP="006E68FC">
      <w:pPr>
        <w:pStyle w:val="Sansinterligne"/>
        <w:jc w:val="both"/>
        <w:rPr>
          <w:rFonts w:ascii="Calibri" w:hAnsi="Calibri" w:cs="Calibri"/>
        </w:rPr>
      </w:pPr>
    </w:p>
    <w:p w14:paraId="2D2EC40A" w14:textId="77777777" w:rsidR="006E68FC" w:rsidRPr="009325D3" w:rsidRDefault="006E68FC" w:rsidP="006E68FC">
      <w:pPr>
        <w:pStyle w:val="Sansinterligne"/>
        <w:jc w:val="both"/>
        <w:rPr>
          <w:rFonts w:ascii="Calibri" w:hAnsi="Calibri" w:cs="Calibri"/>
        </w:rPr>
      </w:pPr>
      <w:r w:rsidRPr="009325D3">
        <w:rPr>
          <w:rFonts w:ascii="Calibri" w:hAnsi="Calibri" w:cs="Calibri"/>
        </w:rPr>
        <w:t>Région Centre-Val de Loire</w:t>
      </w:r>
    </w:p>
    <w:p w14:paraId="762379EA" w14:textId="77777777" w:rsidR="006E68FC" w:rsidRPr="009325D3" w:rsidRDefault="006E68FC" w:rsidP="006E68FC">
      <w:pPr>
        <w:pStyle w:val="Sansinterligne"/>
        <w:jc w:val="both"/>
        <w:rPr>
          <w:rFonts w:ascii="Calibri" w:hAnsi="Calibri" w:cs="Calibri"/>
        </w:rPr>
      </w:pPr>
    </w:p>
    <w:p w14:paraId="4A08EE62" w14:textId="77777777" w:rsidR="006E68FC" w:rsidRPr="009325D3" w:rsidRDefault="006E68FC" w:rsidP="006E68F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53AE007D" w14:textId="77777777" w:rsidR="006E68FC" w:rsidRPr="009325D3" w:rsidRDefault="006E68FC" w:rsidP="006E68FC">
      <w:pPr>
        <w:pStyle w:val="Sansinterligne"/>
        <w:jc w:val="both"/>
        <w:rPr>
          <w:rFonts w:ascii="Calibri" w:hAnsi="Calibri" w:cs="Calibri"/>
        </w:rPr>
      </w:pPr>
    </w:p>
    <w:p w14:paraId="5555A1E9" w14:textId="77777777" w:rsidR="006E68FC" w:rsidRPr="009325D3" w:rsidRDefault="006E68FC" w:rsidP="006E68FC">
      <w:pPr>
        <w:pStyle w:val="Sansinterligne"/>
        <w:jc w:val="both"/>
        <w:rPr>
          <w:rFonts w:ascii="Calibri" w:hAnsi="Calibri" w:cs="Calibri"/>
        </w:rPr>
      </w:pPr>
      <w:r w:rsidRPr="009325D3">
        <w:rPr>
          <w:rFonts w:ascii="Calibri" w:hAnsi="Calibri" w:cs="Calibri"/>
        </w:rPr>
        <w:t>- Le projet d'investissement matériel devra s’inscrire dans une démarche globale et cohérente de développement de l'entreprise,</w:t>
      </w:r>
    </w:p>
    <w:p w14:paraId="51315411" w14:textId="77777777" w:rsidR="006E68FC" w:rsidRPr="009325D3" w:rsidRDefault="006E68FC" w:rsidP="006E68FC">
      <w:pPr>
        <w:pStyle w:val="Sansinterligne"/>
        <w:jc w:val="both"/>
        <w:rPr>
          <w:rFonts w:ascii="Calibri" w:hAnsi="Calibri" w:cs="Calibri"/>
        </w:rPr>
      </w:pPr>
      <w:r w:rsidRPr="009325D3">
        <w:rPr>
          <w:rFonts w:ascii="Calibri" w:hAnsi="Calibri" w:cs="Calibri"/>
        </w:rPr>
        <w:t>- Les marchés cibles devront être clairement analysés de manière à optimiser la mise sur le marché des produits, process ou services,</w:t>
      </w:r>
    </w:p>
    <w:p w14:paraId="6C72E3A5" w14:textId="77777777" w:rsidR="006E68FC" w:rsidRPr="009325D3" w:rsidRDefault="006E68FC" w:rsidP="006E68FC">
      <w:pPr>
        <w:pStyle w:val="Sansinterligne"/>
        <w:jc w:val="both"/>
        <w:rPr>
          <w:rFonts w:ascii="Calibri" w:hAnsi="Calibri" w:cs="Calibri"/>
        </w:rPr>
      </w:pPr>
      <w:r w:rsidRPr="009325D3">
        <w:rPr>
          <w:rFonts w:ascii="Calibri" w:hAnsi="Calibri" w:cs="Calibri"/>
        </w:rPr>
        <w:t>- L’investissement devra s'inscrire dans un projet de modernisation, de diversification de la production, d’orientation vers de nouveaux marchés ou dans un changement fondamental de l'ensemble du processus de production,</w:t>
      </w:r>
    </w:p>
    <w:p w14:paraId="0E94181F" w14:textId="77777777" w:rsidR="006E68FC" w:rsidRDefault="006E68FC" w:rsidP="006E68FC">
      <w:pPr>
        <w:pStyle w:val="Sansinterligne"/>
        <w:jc w:val="both"/>
        <w:rPr>
          <w:rFonts w:ascii="Calibri" w:hAnsi="Calibri" w:cs="Calibri"/>
        </w:rPr>
      </w:pPr>
      <w:r w:rsidRPr="009325D3">
        <w:rPr>
          <w:rFonts w:ascii="Calibri" w:hAnsi="Calibri" w:cs="Calibri"/>
        </w:rPr>
        <w:t>- L’investissement devra représenter un progrès technologique significatif pour l'entreprise ou pour le secteur ou permettre une augmentation significative des capacités de production,</w:t>
      </w:r>
    </w:p>
    <w:p w14:paraId="626E1562" w14:textId="77777777" w:rsidR="006E68FC" w:rsidRPr="009325D3" w:rsidRDefault="006E68FC" w:rsidP="006E68FC">
      <w:pPr>
        <w:pStyle w:val="Sansinterligne"/>
        <w:jc w:val="both"/>
        <w:rPr>
          <w:rFonts w:ascii="Calibri" w:hAnsi="Calibri" w:cs="Calibri"/>
        </w:rPr>
      </w:pPr>
      <w:r w:rsidRPr="00424CE5">
        <w:rPr>
          <w:rFonts w:ascii="Calibri" w:hAnsi="Calibri" w:cs="Calibri"/>
        </w:rPr>
        <w:t>- Seront traités et financés prioritairement les projets ayant un impact environnemental significatif et répondant à un des critères suivants : transition énergétique – économie circulaire – participation à la réduction des émissions de gaz à effet de serre (y compris la réimplantation d’activités réduisant ainsi la pollution liée au transport) – réduction des consommations de matière première, des ressources naturelles, des déchets – changement ou amélioration de process ayant un impact sur l’environnement,</w:t>
      </w:r>
    </w:p>
    <w:p w14:paraId="34372C51" w14:textId="77777777" w:rsidR="006E68FC" w:rsidRPr="009325D3" w:rsidRDefault="006E68FC" w:rsidP="006E68FC">
      <w:pPr>
        <w:pStyle w:val="Sansinterligne"/>
        <w:jc w:val="both"/>
        <w:rPr>
          <w:rFonts w:ascii="Calibri" w:hAnsi="Calibri" w:cs="Calibri"/>
        </w:rPr>
      </w:pPr>
      <w:r w:rsidRPr="009325D3">
        <w:rPr>
          <w:rFonts w:ascii="Calibri" w:hAnsi="Calibri" w:cs="Calibri"/>
        </w:rPr>
        <w:t>- Effet levier des opérations,</w:t>
      </w:r>
    </w:p>
    <w:p w14:paraId="43ABDF7D" w14:textId="77777777" w:rsidR="006E68FC" w:rsidRPr="009325D3" w:rsidRDefault="006E68FC" w:rsidP="006E68FC">
      <w:pPr>
        <w:pStyle w:val="Sansinterligne"/>
        <w:jc w:val="both"/>
        <w:rPr>
          <w:rFonts w:ascii="Calibri" w:hAnsi="Calibri" w:cs="Calibri"/>
        </w:rPr>
      </w:pPr>
      <w:r w:rsidRPr="009325D3">
        <w:rPr>
          <w:rFonts w:ascii="Calibri" w:hAnsi="Calibri" w:cs="Calibri"/>
        </w:rPr>
        <w:t>- Contribution à l’atteinte des objectifs spécifiques du Programmes, et notamment impact sur les indicateurs de réalisation et de résultat,</w:t>
      </w:r>
    </w:p>
    <w:p w14:paraId="33A9A3DD" w14:textId="77777777" w:rsidR="006E68FC" w:rsidRPr="009325D3" w:rsidRDefault="006E68FC" w:rsidP="006E68FC">
      <w:pPr>
        <w:pStyle w:val="Sansinterligne"/>
        <w:jc w:val="both"/>
        <w:rPr>
          <w:rFonts w:ascii="Calibri" w:hAnsi="Calibri" w:cs="Calibri"/>
        </w:rPr>
      </w:pPr>
      <w:r w:rsidRPr="009325D3">
        <w:rPr>
          <w:rFonts w:ascii="Calibri" w:hAnsi="Calibri" w:cs="Calibri"/>
        </w:rPr>
        <w:t>- Les opérations doivent être en cohérence avec les principes horizontaux suivants : égalité des chances, non-discrimination, égalité entre les hommes et les femmes, et développement durable,</w:t>
      </w:r>
    </w:p>
    <w:p w14:paraId="0E002CE1" w14:textId="77777777" w:rsidR="006E68FC" w:rsidRPr="009325D3" w:rsidRDefault="006E68FC" w:rsidP="006E68FC">
      <w:pPr>
        <w:pStyle w:val="Sansinterligne"/>
        <w:jc w:val="both"/>
        <w:rPr>
          <w:rFonts w:ascii="Calibri" w:hAnsi="Calibri" w:cs="Calibri"/>
        </w:rPr>
      </w:pPr>
      <w:r w:rsidRPr="009325D3">
        <w:rPr>
          <w:rFonts w:ascii="Calibri" w:hAnsi="Calibri" w:cs="Calibri"/>
        </w:rPr>
        <w:t>- Capacité financière : Les candidats doivent disposer de sources de financement stables et suffisantes pour maintenir leur activité pendant toute la période d’exécution de l’action ou l’exercice subventionné et pour participer à son financement.</w:t>
      </w:r>
    </w:p>
    <w:p w14:paraId="37C6742D" w14:textId="77777777" w:rsidR="006E68FC" w:rsidRPr="009325D3" w:rsidRDefault="006E68FC" w:rsidP="006E68FC">
      <w:pPr>
        <w:pStyle w:val="Sansinterligne"/>
        <w:jc w:val="both"/>
        <w:rPr>
          <w:rFonts w:ascii="Calibri" w:hAnsi="Calibri" w:cs="Calibri"/>
        </w:rPr>
      </w:pPr>
    </w:p>
    <w:p w14:paraId="5363C447" w14:textId="77777777" w:rsidR="006E68FC" w:rsidRPr="009325D3" w:rsidRDefault="006E68FC" w:rsidP="006E68F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356DC125" w14:textId="77777777" w:rsidR="006E68FC" w:rsidRPr="009325D3" w:rsidRDefault="006E68FC" w:rsidP="006E68FC">
      <w:pPr>
        <w:pStyle w:val="Sansinterligne"/>
        <w:jc w:val="both"/>
        <w:rPr>
          <w:rFonts w:ascii="Calibri" w:hAnsi="Calibri" w:cs="Calibri"/>
        </w:rPr>
      </w:pPr>
    </w:p>
    <w:p w14:paraId="4E976AC1" w14:textId="77777777" w:rsidR="006E68FC" w:rsidRPr="009325D3" w:rsidRDefault="006E68FC" w:rsidP="006E68FC">
      <w:pPr>
        <w:pStyle w:val="Sansinterligne"/>
        <w:jc w:val="both"/>
        <w:rPr>
          <w:rFonts w:ascii="Calibri" w:hAnsi="Calibri" w:cs="Calibri"/>
        </w:rPr>
      </w:pPr>
      <w:r w:rsidRPr="009325D3">
        <w:rPr>
          <w:rFonts w:ascii="Calibri" w:hAnsi="Calibri" w:cs="Calibri"/>
        </w:rPr>
        <w:t>Guichet (au fil de l’eau) ou Appel à projets</w:t>
      </w:r>
    </w:p>
    <w:p w14:paraId="21E73E70" w14:textId="77777777" w:rsidR="006E68FC" w:rsidRPr="009325D3" w:rsidRDefault="006E68FC" w:rsidP="006E68FC">
      <w:pPr>
        <w:pStyle w:val="Sansinterligne"/>
        <w:jc w:val="both"/>
        <w:rPr>
          <w:rFonts w:ascii="Calibri" w:hAnsi="Calibri" w:cs="Calibri"/>
        </w:rPr>
      </w:pPr>
    </w:p>
    <w:p w14:paraId="3F531DBD" w14:textId="77777777" w:rsidR="006E68FC" w:rsidRPr="009325D3" w:rsidRDefault="006E68FC" w:rsidP="006E68F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72A8A756" w14:textId="77777777" w:rsidR="006E68FC" w:rsidRPr="009325D3" w:rsidRDefault="006E68FC" w:rsidP="006E68FC">
      <w:pPr>
        <w:pStyle w:val="Sansinterligne"/>
        <w:jc w:val="both"/>
        <w:rPr>
          <w:rFonts w:ascii="Calibri" w:hAnsi="Calibri" w:cs="Calibri"/>
        </w:rPr>
      </w:pPr>
    </w:p>
    <w:p w14:paraId="4B28799D" w14:textId="77777777" w:rsidR="006E68FC" w:rsidRPr="009325D3" w:rsidRDefault="006E68FC" w:rsidP="006E68FC">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6ACE611C" w14:textId="77777777" w:rsidR="006E68FC" w:rsidRPr="009325D3" w:rsidRDefault="006E68FC" w:rsidP="006E68FC">
      <w:pPr>
        <w:pStyle w:val="Sansinterligne"/>
        <w:jc w:val="both"/>
        <w:rPr>
          <w:rFonts w:ascii="Calibri" w:hAnsi="Calibri" w:cs="Calibri"/>
        </w:rPr>
      </w:pPr>
    </w:p>
    <w:p w14:paraId="0A7070A7" w14:textId="77777777" w:rsidR="006E68FC" w:rsidRPr="009325D3" w:rsidRDefault="006E68FC" w:rsidP="006E68F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169E655A" w14:textId="77777777" w:rsidR="006E68FC" w:rsidRPr="009325D3" w:rsidRDefault="006E68FC" w:rsidP="006E68FC">
      <w:pPr>
        <w:pStyle w:val="Sansinterligne"/>
        <w:jc w:val="both"/>
        <w:rPr>
          <w:rFonts w:ascii="Calibri" w:hAnsi="Calibri" w:cs="Calibri"/>
        </w:rPr>
      </w:pPr>
    </w:p>
    <w:p w14:paraId="55A2E764" w14:textId="77777777" w:rsidR="006E68FC" w:rsidRDefault="006E68FC" w:rsidP="006E68FC">
      <w:pPr>
        <w:pStyle w:val="Sansinterligne"/>
        <w:jc w:val="both"/>
        <w:rPr>
          <w:rFonts w:ascii="Calibri" w:eastAsia="Times New Roman" w:hAnsi="Calibri" w:cs="Calibri"/>
          <w:lang w:eastAsia="fr-FR"/>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55309508" w14:textId="77777777" w:rsidR="006E68FC" w:rsidRDefault="006E68FC" w:rsidP="006E68FC">
      <w:pPr>
        <w:pStyle w:val="Sansinterligne"/>
        <w:jc w:val="both"/>
        <w:rPr>
          <w:rFonts w:ascii="Calibri" w:eastAsia="Times New Roman" w:hAnsi="Calibri" w:cs="Calibri"/>
          <w:lang w:eastAsia="fr-FR"/>
        </w:rPr>
      </w:pPr>
    </w:p>
    <w:p w14:paraId="5DB35D4F" w14:textId="77777777" w:rsidR="006E68FC" w:rsidRDefault="006E68FC" w:rsidP="006E68FC">
      <w:pPr>
        <w:pStyle w:val="Sansinterligne"/>
        <w:jc w:val="both"/>
        <w:rPr>
          <w:rFonts w:ascii="Calibri" w:eastAsia="Times New Roman" w:hAnsi="Calibri" w:cs="Calibri"/>
          <w:lang w:eastAsia="fr-FR"/>
        </w:rPr>
      </w:pPr>
    </w:p>
    <w:p w14:paraId="7E548DB0" w14:textId="77777777" w:rsidR="006E68FC" w:rsidRDefault="006E68FC" w:rsidP="006E68FC">
      <w:pPr>
        <w:pStyle w:val="Sansinterligne"/>
        <w:jc w:val="both"/>
        <w:rPr>
          <w:rFonts w:ascii="Calibri" w:eastAsia="Times New Roman" w:hAnsi="Calibri" w:cs="Calibri"/>
          <w:lang w:eastAsia="fr-FR"/>
        </w:rPr>
      </w:pPr>
    </w:p>
    <w:p w14:paraId="2091A673" w14:textId="77777777" w:rsidR="006E68FC" w:rsidRPr="009325D3" w:rsidRDefault="006E68FC" w:rsidP="006E68FC">
      <w:pPr>
        <w:pStyle w:val="Sansinterligne"/>
        <w:jc w:val="both"/>
        <w:rPr>
          <w:rFonts w:ascii="Calibri" w:hAnsi="Calibri" w:cs="Calibri"/>
        </w:rPr>
      </w:pPr>
    </w:p>
    <w:p w14:paraId="6593BBEC" w14:textId="77777777" w:rsidR="006E68FC" w:rsidRPr="009325D3" w:rsidRDefault="006E68FC" w:rsidP="006E68FC">
      <w:pPr>
        <w:pStyle w:val="Sansinterligne"/>
        <w:jc w:val="both"/>
        <w:rPr>
          <w:rFonts w:ascii="Calibri" w:hAnsi="Calibri" w:cs="Calibri"/>
        </w:rPr>
      </w:pPr>
    </w:p>
    <w:p w14:paraId="6F9D2958" w14:textId="77777777" w:rsidR="006E68FC" w:rsidRPr="009325D3" w:rsidRDefault="006E68FC" w:rsidP="006E68FC">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7B480249" w14:textId="77777777" w:rsidR="006E68FC" w:rsidRPr="009325D3" w:rsidRDefault="006E68FC" w:rsidP="006E68FC">
      <w:pPr>
        <w:pStyle w:val="Sansinterligne"/>
        <w:jc w:val="both"/>
        <w:rPr>
          <w:rFonts w:ascii="Calibri" w:hAnsi="Calibri" w:cs="Calibri"/>
        </w:rPr>
      </w:pPr>
    </w:p>
    <w:p w14:paraId="148CAB53" w14:textId="77777777" w:rsidR="006E68FC" w:rsidRPr="009325D3" w:rsidRDefault="006E68FC" w:rsidP="006E68FC">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73954BEB"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418E5C20"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0D7104E1"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3D4E9A1"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5A13A0AD" w14:textId="77777777" w:rsidR="006E68FC" w:rsidRPr="009325D3" w:rsidRDefault="006E68FC" w:rsidP="006E68FC">
      <w:pPr>
        <w:pStyle w:val="Sansinterligne"/>
        <w:jc w:val="both"/>
        <w:rPr>
          <w:rFonts w:ascii="Calibri" w:hAnsi="Calibri" w:cs="Calibri"/>
        </w:rPr>
      </w:pPr>
      <w:r w:rsidRPr="009325D3">
        <w:rPr>
          <w:rFonts w:ascii="Calibri" w:hAnsi="Calibri" w:cs="Calibri"/>
        </w:rPr>
        <w:t xml:space="preserve">  </w:t>
      </w:r>
    </w:p>
    <w:p w14:paraId="3E07E8DC" w14:textId="77777777" w:rsidR="006E68FC" w:rsidRPr="009325D3" w:rsidRDefault="006E68FC" w:rsidP="006E68FC">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507D1BDC"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6AA29BE3"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7B4352EA" w14:textId="77777777" w:rsidR="006E68FC" w:rsidRPr="009325D3" w:rsidRDefault="006E68FC" w:rsidP="006E68FC">
      <w:pPr>
        <w:pStyle w:val="Sansinterligne"/>
        <w:jc w:val="both"/>
        <w:rPr>
          <w:rFonts w:ascii="Calibri" w:hAnsi="Calibri" w:cs="Calibri"/>
        </w:rPr>
      </w:pPr>
    </w:p>
    <w:p w14:paraId="60D0DA16" w14:textId="77777777" w:rsidR="006E68FC" w:rsidRPr="009325D3" w:rsidRDefault="006E68FC" w:rsidP="006E68FC">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474B5A3B"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0D153EA"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698D009C"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615D613F" w14:textId="77777777" w:rsidR="006E68FC" w:rsidRPr="009325D3" w:rsidRDefault="006E68FC" w:rsidP="006E68FC">
      <w:pPr>
        <w:pStyle w:val="Sansinterligne"/>
        <w:jc w:val="both"/>
        <w:rPr>
          <w:rFonts w:ascii="Calibri" w:hAnsi="Calibri" w:cs="Calibri"/>
        </w:rPr>
      </w:pPr>
    </w:p>
    <w:p w14:paraId="5668A266" w14:textId="77777777" w:rsidR="006E68FC" w:rsidRPr="009325D3" w:rsidRDefault="006E68FC" w:rsidP="006E68F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072B0E35" w14:textId="77777777" w:rsidR="006E68FC" w:rsidRPr="009325D3" w:rsidRDefault="006E68FC" w:rsidP="006E68FC">
      <w:pPr>
        <w:pStyle w:val="Sansinterligne"/>
        <w:jc w:val="both"/>
        <w:rPr>
          <w:rFonts w:ascii="Calibri" w:hAnsi="Calibri" w:cs="Calibri"/>
        </w:rPr>
      </w:pPr>
    </w:p>
    <w:p w14:paraId="19CCB0FE"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 xml:space="preserve">Investissement en matériels / équipement productif </w:t>
      </w:r>
      <w:r>
        <w:rPr>
          <w:rFonts w:ascii="Calibri" w:hAnsi="Calibri" w:cs="Calibri"/>
        </w:rPr>
        <w:t>neufs</w:t>
      </w:r>
      <w:r w:rsidRPr="008F4946">
        <w:rPr>
          <w:rFonts w:ascii="Calibri" w:hAnsi="Calibri" w:cs="Calibri"/>
        </w:rPr>
        <w:t xml:space="preserve"> hors crédit-bail</w:t>
      </w:r>
    </w:p>
    <w:p w14:paraId="5CAEBA6B" w14:textId="77777777" w:rsidR="006E68FC" w:rsidRPr="00950020" w:rsidRDefault="006E68FC" w:rsidP="006E68FC">
      <w:pPr>
        <w:pStyle w:val="Sansinterligne"/>
        <w:shd w:val="clear" w:color="auto" w:fill="FFFFFF" w:themeFill="background1"/>
        <w:jc w:val="both"/>
        <w:rPr>
          <w:rFonts w:ascii="Calibri" w:hAnsi="Calibri" w:cs="Calibri"/>
          <w:b/>
          <w:bCs/>
          <w:strike/>
          <w:color w:val="FF0000"/>
          <w:sz w:val="28"/>
          <w:szCs w:val="28"/>
          <w:shd w:val="clear" w:color="auto" w:fill="70AD47" w:themeFill="accent6"/>
        </w:rPr>
      </w:pPr>
    </w:p>
    <w:p w14:paraId="363272EA" w14:textId="77777777" w:rsidR="006E68FC" w:rsidRPr="009325D3" w:rsidRDefault="006E68FC" w:rsidP="006E68F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 xml:space="preserve">MODALITÉS DE FINANCEMENT ? </w:t>
      </w:r>
      <w:r w:rsidRPr="009325D3">
        <w:rPr>
          <w:rFonts w:ascii="Calibri" w:hAnsi="Calibri" w:cs="Calibri"/>
          <w:b/>
          <w:bCs/>
          <w:color w:val="002060"/>
          <w:sz w:val="28"/>
          <w:szCs w:val="28"/>
        </w:rPr>
        <w:t xml:space="preserve"> Options de coûts simplifiés</w:t>
      </w:r>
    </w:p>
    <w:p w14:paraId="486F3EE5" w14:textId="77777777" w:rsidR="006E68FC" w:rsidRPr="009325D3" w:rsidRDefault="006E68FC" w:rsidP="006E68FC">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6E68FC" w:rsidRPr="009325D3" w14:paraId="57E563BE" w14:textId="77777777" w:rsidTr="000B288C">
        <w:tc>
          <w:tcPr>
            <w:tcW w:w="785" w:type="dxa"/>
            <w:gridSpan w:val="2"/>
            <w:tcBorders>
              <w:top w:val="nil"/>
              <w:left w:val="nil"/>
              <w:right w:val="nil"/>
            </w:tcBorders>
          </w:tcPr>
          <w:p w14:paraId="6ECCA065" w14:textId="77777777" w:rsidR="006E68FC" w:rsidRPr="009325D3" w:rsidRDefault="006E68FC" w:rsidP="000B288C">
            <w:pPr>
              <w:pStyle w:val="Sansinterligne"/>
              <w:jc w:val="both"/>
              <w:rPr>
                <w:rFonts w:ascii="Calibri" w:hAnsi="Calibri" w:cs="Calibri"/>
              </w:rPr>
            </w:pPr>
          </w:p>
        </w:tc>
        <w:tc>
          <w:tcPr>
            <w:tcW w:w="8287" w:type="dxa"/>
            <w:tcBorders>
              <w:top w:val="nil"/>
              <w:left w:val="nil"/>
            </w:tcBorders>
            <w:vAlign w:val="center"/>
          </w:tcPr>
          <w:p w14:paraId="3B322E4A" w14:textId="77777777" w:rsidR="006E68FC" w:rsidRPr="009325D3" w:rsidRDefault="006E68FC" w:rsidP="000B288C">
            <w:pPr>
              <w:pStyle w:val="Sansinterligne"/>
              <w:rPr>
                <w:rFonts w:ascii="Calibri" w:hAnsi="Calibri" w:cs="Calibri"/>
                <w:b/>
                <w:bCs/>
                <w:color w:val="002060"/>
              </w:rPr>
            </w:pPr>
          </w:p>
        </w:tc>
        <w:tc>
          <w:tcPr>
            <w:tcW w:w="1423" w:type="dxa"/>
            <w:tcBorders>
              <w:left w:val="nil"/>
            </w:tcBorders>
            <w:vAlign w:val="center"/>
          </w:tcPr>
          <w:p w14:paraId="0F26A06E" w14:textId="77777777" w:rsidR="006E68FC" w:rsidRPr="009325D3" w:rsidRDefault="006E68FC"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6E68FC" w:rsidRPr="009325D3" w14:paraId="6AD02FBC" w14:textId="77777777" w:rsidTr="000B288C">
        <w:tc>
          <w:tcPr>
            <w:tcW w:w="9072" w:type="dxa"/>
            <w:gridSpan w:val="3"/>
            <w:vAlign w:val="center"/>
          </w:tcPr>
          <w:p w14:paraId="16304A51" w14:textId="77777777" w:rsidR="006E68FC" w:rsidRPr="009325D3" w:rsidRDefault="006E68FC"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59FB42E" w14:textId="77777777" w:rsidR="006E68FC" w:rsidRPr="009325D3" w:rsidRDefault="006E68F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15DE338" wp14:editId="79E2B0AF">
                  <wp:extent cx="230588" cy="230588"/>
                  <wp:effectExtent l="0" t="0" r="0" b="0"/>
                  <wp:docPr id="784945621" name="Picture 78494562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4D682389" w14:textId="77777777" w:rsidTr="000B288C">
        <w:tc>
          <w:tcPr>
            <w:tcW w:w="284" w:type="dxa"/>
            <w:tcBorders>
              <w:right w:val="nil"/>
            </w:tcBorders>
          </w:tcPr>
          <w:p w14:paraId="4FC43622" w14:textId="77777777" w:rsidR="006E68FC" w:rsidRPr="009325D3" w:rsidRDefault="006E68FC" w:rsidP="000B288C">
            <w:pPr>
              <w:pStyle w:val="Sansinterligne"/>
              <w:jc w:val="both"/>
              <w:rPr>
                <w:rFonts w:ascii="Calibri" w:hAnsi="Calibri" w:cs="Calibri"/>
              </w:rPr>
            </w:pPr>
          </w:p>
        </w:tc>
        <w:tc>
          <w:tcPr>
            <w:tcW w:w="8788" w:type="dxa"/>
            <w:gridSpan w:val="2"/>
            <w:tcBorders>
              <w:left w:val="nil"/>
            </w:tcBorders>
            <w:vAlign w:val="center"/>
          </w:tcPr>
          <w:p w14:paraId="355D937D" w14:textId="77777777" w:rsidR="006E68FC" w:rsidRPr="009325D3" w:rsidRDefault="006E68FC"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61EFF3C8"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8A12582" wp14:editId="2928B07D">
                  <wp:extent cx="230588" cy="230588"/>
                  <wp:effectExtent l="0" t="0" r="0" b="0"/>
                  <wp:docPr id="784945622" name="Picture 78494562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0423F3D5" w14:textId="77777777" w:rsidTr="000B288C">
        <w:tc>
          <w:tcPr>
            <w:tcW w:w="284" w:type="dxa"/>
            <w:tcBorders>
              <w:right w:val="nil"/>
            </w:tcBorders>
          </w:tcPr>
          <w:p w14:paraId="2F281D7B" w14:textId="77777777" w:rsidR="006E68FC" w:rsidRPr="009325D3" w:rsidRDefault="006E68FC" w:rsidP="000B288C">
            <w:pPr>
              <w:pStyle w:val="Sansinterligne"/>
              <w:jc w:val="both"/>
              <w:rPr>
                <w:rFonts w:ascii="Calibri" w:hAnsi="Calibri" w:cs="Calibri"/>
              </w:rPr>
            </w:pPr>
          </w:p>
        </w:tc>
        <w:tc>
          <w:tcPr>
            <w:tcW w:w="8788" w:type="dxa"/>
            <w:gridSpan w:val="2"/>
            <w:tcBorders>
              <w:left w:val="nil"/>
            </w:tcBorders>
            <w:vAlign w:val="center"/>
          </w:tcPr>
          <w:p w14:paraId="30FFC1F0" w14:textId="77777777" w:rsidR="006E68FC" w:rsidRPr="009325D3" w:rsidRDefault="006E68FC"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5EBFEE40"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9077119" wp14:editId="4D8A7CB6">
                  <wp:extent cx="230588" cy="230588"/>
                  <wp:effectExtent l="0" t="0" r="0" b="0"/>
                  <wp:docPr id="784945623" name="Picture 78494562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70D01E13" w14:textId="77777777" w:rsidTr="000B288C">
        <w:tc>
          <w:tcPr>
            <w:tcW w:w="284" w:type="dxa"/>
            <w:tcBorders>
              <w:right w:val="nil"/>
            </w:tcBorders>
          </w:tcPr>
          <w:p w14:paraId="724DD90A" w14:textId="77777777" w:rsidR="006E68FC" w:rsidRPr="009325D3" w:rsidRDefault="006E68FC" w:rsidP="000B288C">
            <w:pPr>
              <w:pStyle w:val="Sansinterligne"/>
              <w:jc w:val="both"/>
              <w:rPr>
                <w:rFonts w:ascii="Calibri" w:hAnsi="Calibri" w:cs="Calibri"/>
              </w:rPr>
            </w:pPr>
          </w:p>
        </w:tc>
        <w:tc>
          <w:tcPr>
            <w:tcW w:w="8788" w:type="dxa"/>
            <w:gridSpan w:val="2"/>
            <w:tcBorders>
              <w:left w:val="nil"/>
            </w:tcBorders>
            <w:vAlign w:val="center"/>
          </w:tcPr>
          <w:p w14:paraId="2F8C4A59" w14:textId="77777777" w:rsidR="006E68FC" w:rsidRPr="009325D3" w:rsidRDefault="006E68FC"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340CF998"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4DF2789" wp14:editId="0FFC8F4F">
                  <wp:extent cx="230588" cy="230588"/>
                  <wp:effectExtent l="0" t="0" r="0" b="0"/>
                  <wp:docPr id="784945641" name="Picture 78494564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57F9A830" w14:textId="77777777" w:rsidTr="000B288C">
        <w:tc>
          <w:tcPr>
            <w:tcW w:w="284" w:type="dxa"/>
            <w:tcBorders>
              <w:right w:val="nil"/>
            </w:tcBorders>
          </w:tcPr>
          <w:p w14:paraId="7B1EA148" w14:textId="77777777" w:rsidR="006E68FC" w:rsidRPr="009325D3" w:rsidRDefault="006E68FC" w:rsidP="000B288C">
            <w:pPr>
              <w:pStyle w:val="Sansinterligne"/>
              <w:jc w:val="both"/>
              <w:rPr>
                <w:rFonts w:ascii="Calibri" w:hAnsi="Calibri" w:cs="Calibri"/>
              </w:rPr>
            </w:pPr>
          </w:p>
        </w:tc>
        <w:tc>
          <w:tcPr>
            <w:tcW w:w="8788" w:type="dxa"/>
            <w:gridSpan w:val="2"/>
            <w:tcBorders>
              <w:left w:val="nil"/>
            </w:tcBorders>
            <w:vAlign w:val="center"/>
          </w:tcPr>
          <w:p w14:paraId="611E3406" w14:textId="77777777" w:rsidR="006E68FC" w:rsidRPr="009325D3" w:rsidRDefault="006E68FC"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5EBEC788"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71289B0" wp14:editId="4D39036C">
                  <wp:extent cx="230588" cy="230588"/>
                  <wp:effectExtent l="0" t="0" r="0" b="0"/>
                  <wp:docPr id="784945642" name="Picture 78494564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620B5B49" w14:textId="77777777" w:rsidTr="000B288C">
        <w:tc>
          <w:tcPr>
            <w:tcW w:w="284" w:type="dxa"/>
            <w:tcBorders>
              <w:right w:val="nil"/>
            </w:tcBorders>
          </w:tcPr>
          <w:p w14:paraId="1FB615FA" w14:textId="77777777" w:rsidR="006E68FC" w:rsidRPr="009325D3" w:rsidRDefault="006E68FC" w:rsidP="000B288C">
            <w:pPr>
              <w:pStyle w:val="Sansinterligne"/>
              <w:jc w:val="both"/>
              <w:rPr>
                <w:rFonts w:ascii="Calibri" w:hAnsi="Calibri" w:cs="Calibri"/>
              </w:rPr>
            </w:pPr>
          </w:p>
        </w:tc>
        <w:tc>
          <w:tcPr>
            <w:tcW w:w="8788" w:type="dxa"/>
            <w:gridSpan w:val="2"/>
            <w:tcBorders>
              <w:left w:val="nil"/>
            </w:tcBorders>
            <w:vAlign w:val="center"/>
          </w:tcPr>
          <w:p w14:paraId="2775D7D0" w14:textId="77777777" w:rsidR="006E68FC" w:rsidRPr="009325D3" w:rsidRDefault="006E68FC"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6EE4FEAE"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F4521F3" wp14:editId="3A342757">
                  <wp:extent cx="230588" cy="230588"/>
                  <wp:effectExtent l="0" t="0" r="0" b="0"/>
                  <wp:docPr id="784945643" name="Picture 78494564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1B129FBE" w14:textId="77777777" w:rsidTr="000B288C">
        <w:tc>
          <w:tcPr>
            <w:tcW w:w="9072" w:type="dxa"/>
            <w:gridSpan w:val="3"/>
            <w:vAlign w:val="center"/>
          </w:tcPr>
          <w:p w14:paraId="68B9E5F2" w14:textId="77777777" w:rsidR="006E68FC" w:rsidRPr="009325D3" w:rsidRDefault="006E68FC"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3EB75A5E" w14:textId="77777777" w:rsidR="006E68FC" w:rsidRPr="009325D3" w:rsidRDefault="006E68F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DD61A0E" wp14:editId="19B2890B">
                  <wp:extent cx="230588" cy="230588"/>
                  <wp:effectExtent l="0" t="0" r="0" b="0"/>
                  <wp:docPr id="418" name="Picture 41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68ADA775" w14:textId="77777777" w:rsidTr="000B288C">
        <w:tc>
          <w:tcPr>
            <w:tcW w:w="9072" w:type="dxa"/>
            <w:gridSpan w:val="3"/>
            <w:vAlign w:val="center"/>
          </w:tcPr>
          <w:p w14:paraId="3486FC76" w14:textId="77777777" w:rsidR="006E68FC" w:rsidRPr="009325D3" w:rsidRDefault="006E68FC"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39901CCD" w14:textId="77777777" w:rsidR="006E68FC" w:rsidRPr="009325D3" w:rsidRDefault="006E68FC"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1402B82" wp14:editId="45D20320">
                  <wp:extent cx="246490" cy="246490"/>
                  <wp:effectExtent l="0" t="0" r="1270" b="1270"/>
                  <wp:docPr id="419" name="Picture 41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4595" cy="254595"/>
                          </a:xfrm>
                          <a:prstGeom prst="rect">
                            <a:avLst/>
                          </a:prstGeom>
                        </pic:spPr>
                      </pic:pic>
                    </a:graphicData>
                  </a:graphic>
                </wp:inline>
              </w:drawing>
            </w:r>
          </w:p>
        </w:tc>
      </w:tr>
    </w:tbl>
    <w:p w14:paraId="68FE1C2D" w14:textId="77777777" w:rsidR="006E68FC" w:rsidRPr="009325D3" w:rsidRDefault="006E68FC" w:rsidP="006E68FC">
      <w:pPr>
        <w:pStyle w:val="Sansinterligne"/>
        <w:jc w:val="both"/>
        <w:rPr>
          <w:rFonts w:ascii="Calibri" w:hAnsi="Calibri" w:cs="Calibri"/>
        </w:rPr>
      </w:pPr>
    </w:p>
    <w:p w14:paraId="778BE108" w14:textId="77777777" w:rsidR="006E68FC" w:rsidRPr="009325D3" w:rsidRDefault="006E68FC" w:rsidP="006E68F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 xml:space="preserve">MODALITÉS DE FINANCEMENT ?  </w:t>
      </w:r>
      <w:r w:rsidRPr="009325D3">
        <w:rPr>
          <w:rFonts w:ascii="Calibri" w:hAnsi="Calibri" w:cs="Calibri"/>
          <w:b/>
          <w:bCs/>
          <w:color w:val="002060"/>
          <w:sz w:val="28"/>
          <w:szCs w:val="28"/>
        </w:rPr>
        <w:t>Taux d’aide applicables et seuils d’intervention FEDER</w:t>
      </w:r>
    </w:p>
    <w:p w14:paraId="4C44E552" w14:textId="77777777" w:rsidR="006E68FC" w:rsidRPr="009325D3" w:rsidRDefault="006E68FC" w:rsidP="006E68FC">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395"/>
        <w:gridCol w:w="1987"/>
        <w:gridCol w:w="5103"/>
      </w:tblGrid>
      <w:tr w:rsidR="006E68FC" w:rsidRPr="009325D3" w14:paraId="694613AF" w14:textId="77777777" w:rsidTr="000B288C">
        <w:trPr>
          <w:trHeight w:val="2643"/>
        </w:trPr>
        <w:tc>
          <w:tcPr>
            <w:tcW w:w="3395" w:type="dxa"/>
            <w:vAlign w:val="center"/>
          </w:tcPr>
          <w:p w14:paraId="0A1E468C" w14:textId="77777777" w:rsidR="006E68FC" w:rsidRPr="009325D3" w:rsidRDefault="006E68FC" w:rsidP="000B288C">
            <w:pPr>
              <w:pStyle w:val="Sansinterligne"/>
              <w:jc w:val="center"/>
              <w:rPr>
                <w:rFonts w:ascii="Calibri" w:hAnsi="Calibri" w:cs="Calibri"/>
                <w:b/>
                <w:bCs/>
              </w:rPr>
            </w:pPr>
            <w:r w:rsidRPr="009325D3">
              <w:rPr>
                <w:rFonts w:ascii="Calibri" w:hAnsi="Calibri" w:cs="Calibri"/>
                <w:b/>
                <w:bCs/>
              </w:rPr>
              <w:lastRenderedPageBreak/>
              <w:t>Taux maximum indicatif FEDER du coût total éligible</w:t>
            </w:r>
          </w:p>
          <w:p w14:paraId="46850E79" w14:textId="77777777" w:rsidR="006E68FC" w:rsidRPr="009325D3" w:rsidRDefault="006E68FC"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1987" w:type="dxa"/>
            <w:vAlign w:val="center"/>
          </w:tcPr>
          <w:p w14:paraId="798918D6" w14:textId="77777777" w:rsidR="006E68FC" w:rsidRPr="009325D3" w:rsidRDefault="006E68FC" w:rsidP="000B288C">
            <w:pPr>
              <w:pStyle w:val="Sansinterligne"/>
              <w:jc w:val="center"/>
              <w:rPr>
                <w:rFonts w:ascii="Calibri" w:hAnsi="Calibri" w:cs="Calibri"/>
                <w:b/>
                <w:bCs/>
              </w:rPr>
            </w:pPr>
            <w:r w:rsidRPr="00990A3C">
              <w:rPr>
                <w:rFonts w:ascii="Calibri" w:hAnsi="Calibri" w:cs="Calibri"/>
                <w:b/>
                <w:bCs/>
                <w:color w:val="000000" w:themeColor="text1"/>
              </w:rPr>
              <w:t>50%</w:t>
            </w:r>
          </w:p>
        </w:tc>
        <w:tc>
          <w:tcPr>
            <w:tcW w:w="5103" w:type="dxa"/>
            <w:vAlign w:val="center"/>
          </w:tcPr>
          <w:p w14:paraId="1B8AC4A1" w14:textId="77777777" w:rsidR="006E68FC" w:rsidRPr="009325D3" w:rsidRDefault="006E68FC" w:rsidP="000B288C">
            <w:pPr>
              <w:pStyle w:val="Sansinterligne"/>
              <w:rPr>
                <w:rFonts w:ascii="Calibri" w:hAnsi="Calibri" w:cs="Calibri"/>
                <w:b/>
                <w:bCs/>
              </w:rPr>
            </w:pPr>
            <w:r w:rsidRPr="009325D3">
              <w:rPr>
                <w:rFonts w:ascii="Calibri" w:hAnsi="Calibri" w:cs="Calibri"/>
                <w:b/>
                <w:bCs/>
              </w:rPr>
              <w:t xml:space="preserve">Régimes d’aides applicables : </w:t>
            </w:r>
          </w:p>
          <w:p w14:paraId="35A603C5" w14:textId="77777777" w:rsidR="006E68FC" w:rsidRPr="009325D3" w:rsidRDefault="006E68FC" w:rsidP="000B288C">
            <w:pPr>
              <w:pStyle w:val="Sansinterligne"/>
              <w:numPr>
                <w:ilvl w:val="0"/>
                <w:numId w:val="1"/>
              </w:numPr>
              <w:jc w:val="both"/>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3CEB67A5" w14:textId="77777777" w:rsidR="006E68FC" w:rsidRPr="009325D3" w:rsidRDefault="006E68FC" w:rsidP="000B288C">
            <w:pPr>
              <w:pStyle w:val="Sansinterligne"/>
              <w:numPr>
                <w:ilvl w:val="0"/>
                <w:numId w:val="1"/>
              </w:numPr>
              <w:jc w:val="both"/>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2DF3FEEF" w14:textId="77777777" w:rsidR="006E68FC" w:rsidRPr="009325D3" w:rsidRDefault="006E68FC" w:rsidP="000B288C">
            <w:pPr>
              <w:pStyle w:val="Sansinterligne"/>
              <w:numPr>
                <w:ilvl w:val="0"/>
                <w:numId w:val="1"/>
              </w:numPr>
              <w:jc w:val="both"/>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0487D013" w14:textId="77777777" w:rsidR="006E68FC" w:rsidRPr="009325D3" w:rsidRDefault="006E68FC" w:rsidP="000B288C">
            <w:pPr>
              <w:pStyle w:val="Sansinterligne"/>
              <w:numPr>
                <w:ilvl w:val="0"/>
                <w:numId w:val="1"/>
              </w:numPr>
              <w:jc w:val="both"/>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6E68FC" w:rsidRPr="009325D3" w14:paraId="1C1639FA" w14:textId="77777777" w:rsidTr="000B288C">
        <w:trPr>
          <w:trHeight w:val="835"/>
        </w:trPr>
        <w:tc>
          <w:tcPr>
            <w:tcW w:w="5382" w:type="dxa"/>
            <w:gridSpan w:val="2"/>
            <w:vAlign w:val="center"/>
          </w:tcPr>
          <w:p w14:paraId="406E15EA" w14:textId="77777777" w:rsidR="006E68FC" w:rsidRPr="009325D3" w:rsidRDefault="006E68FC" w:rsidP="000B288C">
            <w:pPr>
              <w:pStyle w:val="Sansinterligne"/>
              <w:rPr>
                <w:rFonts w:ascii="Calibri" w:hAnsi="Calibri" w:cs="Calibri"/>
                <w:b/>
                <w:bCs/>
                <w:color w:val="FF0000"/>
              </w:rPr>
            </w:pPr>
            <w:r w:rsidRPr="009325D3">
              <w:rPr>
                <w:rFonts w:ascii="Calibri" w:hAnsi="Calibri" w:cs="Calibri"/>
                <w:b/>
                <w:bCs/>
                <w:color w:val="000000" w:themeColor="text1"/>
              </w:rPr>
              <w:t>Assiette éligible du projet (minimum/maximum)</w:t>
            </w:r>
          </w:p>
        </w:tc>
        <w:tc>
          <w:tcPr>
            <w:tcW w:w="5103" w:type="dxa"/>
            <w:vAlign w:val="center"/>
          </w:tcPr>
          <w:p w14:paraId="5A4B76B7" w14:textId="77777777" w:rsidR="006E68FC" w:rsidRPr="009325D3" w:rsidRDefault="006E68FC" w:rsidP="000B288C">
            <w:pPr>
              <w:pStyle w:val="Sansinterligne"/>
              <w:rPr>
                <w:rFonts w:ascii="Calibri" w:hAnsi="Calibri" w:cs="Calibri"/>
                <w:b/>
                <w:bCs/>
              </w:rPr>
            </w:pPr>
            <w:r w:rsidRPr="009325D3">
              <w:rPr>
                <w:rFonts w:ascii="Calibri" w:hAnsi="Calibri" w:cs="Calibri"/>
                <w:b/>
                <w:bCs/>
              </w:rPr>
              <w:t>Minimum : 200 000 € par projet</w:t>
            </w:r>
          </w:p>
        </w:tc>
      </w:tr>
      <w:tr w:rsidR="006E68FC" w:rsidRPr="009325D3" w14:paraId="55D8155B" w14:textId="77777777" w:rsidTr="000B288C">
        <w:trPr>
          <w:trHeight w:val="835"/>
        </w:trPr>
        <w:tc>
          <w:tcPr>
            <w:tcW w:w="5382" w:type="dxa"/>
            <w:gridSpan w:val="2"/>
            <w:vAlign w:val="center"/>
          </w:tcPr>
          <w:p w14:paraId="1BBAEA17" w14:textId="77777777" w:rsidR="006E68FC" w:rsidRPr="009325D3" w:rsidRDefault="006E68FC" w:rsidP="000B288C">
            <w:pPr>
              <w:pStyle w:val="Sansinterligne"/>
              <w:rPr>
                <w:rFonts w:ascii="Calibri" w:hAnsi="Calibri" w:cs="Calibri"/>
                <w:b/>
                <w:bCs/>
                <w:color w:val="FF0000"/>
              </w:rPr>
            </w:pPr>
            <w:r w:rsidRPr="009325D3">
              <w:rPr>
                <w:rFonts w:ascii="Calibri" w:hAnsi="Calibri" w:cs="Calibri"/>
                <w:b/>
                <w:bCs/>
              </w:rPr>
              <w:t>Montant de l’aide FEDER (minimum/maximum)</w:t>
            </w:r>
          </w:p>
        </w:tc>
        <w:tc>
          <w:tcPr>
            <w:tcW w:w="5103" w:type="dxa"/>
            <w:vAlign w:val="center"/>
          </w:tcPr>
          <w:p w14:paraId="6CB325A8" w14:textId="77777777" w:rsidR="006E68FC" w:rsidRPr="009325D3" w:rsidRDefault="006E68FC" w:rsidP="000B288C">
            <w:pPr>
              <w:pStyle w:val="Sansinterligne"/>
              <w:rPr>
                <w:rFonts w:ascii="Calibri" w:hAnsi="Calibri" w:cs="Calibri"/>
                <w:b/>
                <w:bCs/>
              </w:rPr>
            </w:pPr>
            <w:r w:rsidRPr="009325D3">
              <w:rPr>
                <w:rFonts w:ascii="Calibri" w:hAnsi="Calibri" w:cs="Calibri"/>
                <w:b/>
                <w:bCs/>
              </w:rPr>
              <w:t>Minimum : 50 000 € par projet</w:t>
            </w:r>
          </w:p>
          <w:p w14:paraId="2FB88BCD" w14:textId="77777777" w:rsidR="006E68FC" w:rsidRPr="009325D3" w:rsidRDefault="006E68FC" w:rsidP="000B288C">
            <w:pPr>
              <w:pStyle w:val="Sansinterligne"/>
              <w:rPr>
                <w:rFonts w:ascii="Calibri" w:hAnsi="Calibri" w:cs="Calibri"/>
                <w:b/>
                <w:bCs/>
              </w:rPr>
            </w:pPr>
            <w:r w:rsidRPr="009325D3">
              <w:rPr>
                <w:rFonts w:ascii="Calibri" w:hAnsi="Calibri" w:cs="Calibri"/>
                <w:b/>
                <w:bCs/>
              </w:rPr>
              <w:t>Maximum : 400 000 €</w:t>
            </w:r>
          </w:p>
        </w:tc>
      </w:tr>
    </w:tbl>
    <w:p w14:paraId="5DB834C0" w14:textId="77777777" w:rsidR="006E68FC" w:rsidRPr="009325D3" w:rsidRDefault="006E68FC" w:rsidP="006E68FC">
      <w:pPr>
        <w:pStyle w:val="Sansinterligne"/>
        <w:jc w:val="both"/>
        <w:rPr>
          <w:rFonts w:ascii="Calibri" w:hAnsi="Calibri" w:cs="Calibri"/>
        </w:rPr>
      </w:pPr>
    </w:p>
    <w:p w14:paraId="7ECC8AC7" w14:textId="77777777" w:rsidR="006E68FC" w:rsidRPr="009325D3" w:rsidRDefault="006E68FC" w:rsidP="006E68FC">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07F4FD1E" w14:textId="77777777" w:rsidR="006E68FC" w:rsidRPr="009325D3" w:rsidRDefault="006E68FC" w:rsidP="006E68FC">
      <w:pPr>
        <w:pStyle w:val="Sansinterligne"/>
        <w:ind w:left="720"/>
        <w:jc w:val="both"/>
        <w:rPr>
          <w:rFonts w:ascii="Calibri" w:hAnsi="Calibri" w:cs="Calibri"/>
        </w:rPr>
      </w:pPr>
    </w:p>
    <w:p w14:paraId="5C9F0F16"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Etat</w:t>
      </w:r>
    </w:p>
    <w:p w14:paraId="5D1298C1"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Région</w:t>
      </w:r>
    </w:p>
    <w:p w14:paraId="2D7B152E"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65E86338" w14:textId="77777777" w:rsidR="006E68FC" w:rsidRPr="009325D3" w:rsidRDefault="006E68FC" w:rsidP="006E68FC">
      <w:pPr>
        <w:pStyle w:val="Sansinterligne"/>
        <w:jc w:val="both"/>
        <w:rPr>
          <w:rFonts w:ascii="Calibri" w:hAnsi="Calibri" w:cs="Calibri"/>
        </w:rPr>
      </w:pPr>
    </w:p>
    <w:p w14:paraId="1F334F8F" w14:textId="77777777" w:rsidR="006E68FC" w:rsidRPr="009325D3" w:rsidRDefault="006E68FC" w:rsidP="006E68FC">
      <w:pPr>
        <w:pStyle w:val="Sansinterligne"/>
        <w:shd w:val="clear" w:color="auto" w:fill="E2CFF1"/>
        <w:jc w:val="both"/>
        <w:rPr>
          <w:rFonts w:ascii="Calibri" w:hAnsi="Calibri" w:cs="Calibri"/>
          <w:b/>
          <w:bCs/>
          <w:color w:val="002060"/>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0E7FF03A" w14:textId="77777777" w:rsidR="006E68FC" w:rsidRPr="009325D3" w:rsidRDefault="006E68FC" w:rsidP="006E68FC">
      <w:pPr>
        <w:pStyle w:val="Sansinterligne"/>
        <w:tabs>
          <w:tab w:val="left" w:pos="2472"/>
        </w:tabs>
        <w:jc w:val="both"/>
        <w:rPr>
          <w:rFonts w:ascii="Calibri" w:hAnsi="Calibri" w:cs="Calibri"/>
          <w:b/>
          <w:bCs/>
          <w:sz w:val="28"/>
          <w:szCs w:val="28"/>
        </w:rPr>
      </w:pPr>
      <w:r w:rsidRPr="009325D3">
        <w:rPr>
          <w:rFonts w:ascii="Calibri" w:hAnsi="Calibri" w:cs="Calibri"/>
          <w:b/>
          <w:bCs/>
          <w:sz w:val="28"/>
          <w:szCs w:val="28"/>
        </w:rPr>
        <w:tab/>
      </w:r>
    </w:p>
    <w:tbl>
      <w:tblPr>
        <w:tblW w:w="10485" w:type="dxa"/>
        <w:tblCellMar>
          <w:left w:w="70" w:type="dxa"/>
          <w:right w:w="70" w:type="dxa"/>
        </w:tblCellMar>
        <w:tblLook w:val="04A0" w:firstRow="1" w:lastRow="0" w:firstColumn="1" w:lastColumn="0" w:noHBand="0" w:noVBand="1"/>
      </w:tblPr>
      <w:tblGrid>
        <w:gridCol w:w="1155"/>
        <w:gridCol w:w="890"/>
        <w:gridCol w:w="4009"/>
        <w:gridCol w:w="887"/>
        <w:gridCol w:w="1357"/>
        <w:gridCol w:w="2187"/>
      </w:tblGrid>
      <w:tr w:rsidR="006E68FC" w:rsidRPr="009325D3" w14:paraId="4CC18B78" w14:textId="77777777" w:rsidTr="000B288C">
        <w:trPr>
          <w:trHeight w:val="743"/>
        </w:trPr>
        <w:tc>
          <w:tcPr>
            <w:tcW w:w="1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F9B4A" w14:textId="77777777" w:rsidR="006E68FC" w:rsidRPr="009325D3" w:rsidRDefault="006E68F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066544E5" w14:textId="77777777" w:rsidR="006E68FC" w:rsidRPr="009325D3" w:rsidRDefault="006E68F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09" w:type="dxa"/>
            <w:tcBorders>
              <w:top w:val="single" w:sz="4" w:space="0" w:color="auto"/>
              <w:left w:val="nil"/>
              <w:bottom w:val="single" w:sz="4" w:space="0" w:color="auto"/>
              <w:right w:val="single" w:sz="4" w:space="0" w:color="auto"/>
            </w:tcBorders>
            <w:shd w:val="clear" w:color="000000" w:fill="D9D9D9"/>
            <w:vAlign w:val="center"/>
            <w:hideMark/>
          </w:tcPr>
          <w:p w14:paraId="7610C4F4" w14:textId="77777777" w:rsidR="006E68FC" w:rsidRPr="009325D3" w:rsidRDefault="006E68F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7C60B495" w14:textId="77777777" w:rsidR="006E68FC" w:rsidRPr="009325D3" w:rsidRDefault="006E68F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357" w:type="dxa"/>
            <w:tcBorders>
              <w:top w:val="single" w:sz="4" w:space="0" w:color="auto"/>
              <w:left w:val="nil"/>
              <w:bottom w:val="single" w:sz="4" w:space="0" w:color="auto"/>
              <w:right w:val="single" w:sz="4" w:space="0" w:color="auto"/>
            </w:tcBorders>
            <w:shd w:val="clear" w:color="000000" w:fill="DDEBF7"/>
            <w:vAlign w:val="center"/>
            <w:hideMark/>
          </w:tcPr>
          <w:p w14:paraId="24FCA05B" w14:textId="77777777" w:rsidR="006E68FC" w:rsidRPr="009325D3" w:rsidRDefault="006E68F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187" w:type="dxa"/>
            <w:tcBorders>
              <w:top w:val="single" w:sz="4" w:space="0" w:color="auto"/>
              <w:left w:val="nil"/>
              <w:bottom w:val="single" w:sz="4" w:space="0" w:color="auto"/>
              <w:right w:val="single" w:sz="4" w:space="0" w:color="auto"/>
            </w:tcBorders>
            <w:shd w:val="clear" w:color="000000" w:fill="FFFF00"/>
            <w:vAlign w:val="center"/>
            <w:hideMark/>
          </w:tcPr>
          <w:p w14:paraId="0AA09003" w14:textId="77777777" w:rsidR="006E68FC" w:rsidRPr="009325D3" w:rsidRDefault="006E68FC"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6E68FC" w:rsidRPr="009325D3" w14:paraId="28FB1BD9" w14:textId="77777777" w:rsidTr="000B288C">
        <w:trPr>
          <w:trHeight w:val="371"/>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38106644" w14:textId="77777777" w:rsidR="006E68FC" w:rsidRPr="009325D3" w:rsidRDefault="006E68FC"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68301937"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RCO01</w:t>
            </w:r>
          </w:p>
        </w:tc>
        <w:tc>
          <w:tcPr>
            <w:tcW w:w="4009" w:type="dxa"/>
            <w:tcBorders>
              <w:top w:val="nil"/>
              <w:left w:val="nil"/>
              <w:bottom w:val="single" w:sz="4" w:space="0" w:color="auto"/>
              <w:right w:val="single" w:sz="4" w:space="0" w:color="auto"/>
            </w:tcBorders>
            <w:shd w:val="clear" w:color="000000" w:fill="FFFFFF"/>
            <w:vAlign w:val="center"/>
            <w:hideMark/>
          </w:tcPr>
          <w:p w14:paraId="18443D02" w14:textId="77777777" w:rsidR="006E68FC" w:rsidRPr="009325D3" w:rsidRDefault="006E68F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(dont : micro, petites, moyennes, grandes)</w:t>
            </w:r>
          </w:p>
        </w:tc>
        <w:tc>
          <w:tcPr>
            <w:tcW w:w="887" w:type="dxa"/>
            <w:tcBorders>
              <w:top w:val="nil"/>
              <w:left w:val="nil"/>
              <w:bottom w:val="single" w:sz="4" w:space="0" w:color="auto"/>
              <w:right w:val="single" w:sz="4" w:space="0" w:color="auto"/>
            </w:tcBorders>
            <w:shd w:val="clear" w:color="000000" w:fill="FFFFFF"/>
            <w:vAlign w:val="center"/>
            <w:hideMark/>
          </w:tcPr>
          <w:p w14:paraId="0CE52A08"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w:t>
            </w:r>
          </w:p>
        </w:tc>
        <w:tc>
          <w:tcPr>
            <w:tcW w:w="1357" w:type="dxa"/>
            <w:tcBorders>
              <w:top w:val="nil"/>
              <w:left w:val="nil"/>
              <w:bottom w:val="single" w:sz="4" w:space="0" w:color="auto"/>
              <w:right w:val="single" w:sz="4" w:space="0" w:color="auto"/>
            </w:tcBorders>
            <w:shd w:val="clear" w:color="000000" w:fill="FFFFFF"/>
            <w:vAlign w:val="center"/>
            <w:hideMark/>
          </w:tcPr>
          <w:p w14:paraId="4E8A2024"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13</w:t>
            </w:r>
          </w:p>
        </w:tc>
        <w:tc>
          <w:tcPr>
            <w:tcW w:w="2187" w:type="dxa"/>
            <w:tcBorders>
              <w:top w:val="nil"/>
              <w:left w:val="nil"/>
              <w:bottom w:val="single" w:sz="4" w:space="0" w:color="auto"/>
              <w:right w:val="single" w:sz="4" w:space="0" w:color="auto"/>
            </w:tcBorders>
            <w:shd w:val="clear" w:color="000000" w:fill="FFFFFF"/>
            <w:vAlign w:val="center"/>
            <w:hideMark/>
          </w:tcPr>
          <w:p w14:paraId="23FFD780"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6E68FC" w:rsidRPr="009325D3" w14:paraId="7ED2603B" w14:textId="77777777" w:rsidTr="000B288C">
        <w:trPr>
          <w:trHeight w:val="720"/>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44681F36" w14:textId="77777777" w:rsidR="006E68FC" w:rsidRPr="009325D3" w:rsidRDefault="006E68FC"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69822A1D"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RCO02</w:t>
            </w:r>
          </w:p>
        </w:tc>
        <w:tc>
          <w:tcPr>
            <w:tcW w:w="4009" w:type="dxa"/>
            <w:tcBorders>
              <w:top w:val="nil"/>
              <w:left w:val="nil"/>
              <w:bottom w:val="single" w:sz="4" w:space="0" w:color="auto"/>
              <w:right w:val="single" w:sz="4" w:space="0" w:color="auto"/>
            </w:tcBorders>
            <w:shd w:val="clear" w:color="000000" w:fill="FFFFFF"/>
            <w:vAlign w:val="center"/>
            <w:hideMark/>
          </w:tcPr>
          <w:p w14:paraId="41969006" w14:textId="77777777" w:rsidR="006E68FC" w:rsidRPr="009325D3" w:rsidRDefault="006E68F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soutenues au moyen de subventions</w:t>
            </w:r>
          </w:p>
        </w:tc>
        <w:tc>
          <w:tcPr>
            <w:tcW w:w="887" w:type="dxa"/>
            <w:tcBorders>
              <w:top w:val="nil"/>
              <w:left w:val="nil"/>
              <w:bottom w:val="single" w:sz="4" w:space="0" w:color="auto"/>
              <w:right w:val="single" w:sz="4" w:space="0" w:color="auto"/>
            </w:tcBorders>
            <w:shd w:val="clear" w:color="000000" w:fill="FFFFFF"/>
            <w:vAlign w:val="center"/>
            <w:hideMark/>
          </w:tcPr>
          <w:p w14:paraId="482008D3"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w:t>
            </w:r>
          </w:p>
        </w:tc>
        <w:tc>
          <w:tcPr>
            <w:tcW w:w="1357" w:type="dxa"/>
            <w:tcBorders>
              <w:top w:val="nil"/>
              <w:left w:val="nil"/>
              <w:bottom w:val="single" w:sz="4" w:space="0" w:color="auto"/>
              <w:right w:val="single" w:sz="4" w:space="0" w:color="auto"/>
            </w:tcBorders>
            <w:shd w:val="clear" w:color="000000" w:fill="FFFFFF"/>
            <w:vAlign w:val="center"/>
            <w:hideMark/>
          </w:tcPr>
          <w:p w14:paraId="0FFF6DE8"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13</w:t>
            </w:r>
          </w:p>
        </w:tc>
        <w:tc>
          <w:tcPr>
            <w:tcW w:w="2187" w:type="dxa"/>
            <w:tcBorders>
              <w:top w:val="nil"/>
              <w:left w:val="nil"/>
              <w:bottom w:val="single" w:sz="4" w:space="0" w:color="auto"/>
              <w:right w:val="single" w:sz="4" w:space="0" w:color="auto"/>
            </w:tcBorders>
            <w:shd w:val="clear" w:color="000000" w:fill="FFFFFF"/>
            <w:vAlign w:val="center"/>
            <w:hideMark/>
          </w:tcPr>
          <w:p w14:paraId="55281C4C"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6E68FC" w:rsidRPr="009325D3" w14:paraId="7A61E817" w14:textId="77777777" w:rsidTr="000B288C">
        <w:trPr>
          <w:trHeight w:val="1552"/>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67C2A25B" w14:textId="77777777" w:rsidR="006E68FC" w:rsidRPr="009325D3" w:rsidRDefault="006E68FC"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30DB5EB1"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RCR01</w:t>
            </w:r>
          </w:p>
        </w:tc>
        <w:tc>
          <w:tcPr>
            <w:tcW w:w="4009" w:type="dxa"/>
            <w:tcBorders>
              <w:top w:val="nil"/>
              <w:left w:val="nil"/>
              <w:bottom w:val="single" w:sz="4" w:space="0" w:color="auto"/>
              <w:right w:val="single" w:sz="4" w:space="0" w:color="auto"/>
            </w:tcBorders>
            <w:shd w:val="clear" w:color="000000" w:fill="FFFFFF"/>
            <w:vAlign w:val="center"/>
            <w:hideMark/>
          </w:tcPr>
          <w:p w14:paraId="6ACC79C6" w14:textId="77777777" w:rsidR="006E68FC" w:rsidRPr="009325D3" w:rsidRDefault="006E68F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Emplois créés dans des entités bénéficiant d'un soutien</w:t>
            </w:r>
          </w:p>
        </w:tc>
        <w:tc>
          <w:tcPr>
            <w:tcW w:w="887"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41689A17"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357" w:type="dxa"/>
            <w:tcBorders>
              <w:top w:val="nil"/>
              <w:left w:val="nil"/>
              <w:bottom w:val="single" w:sz="4" w:space="0" w:color="auto"/>
              <w:right w:val="single" w:sz="4" w:space="0" w:color="auto"/>
            </w:tcBorders>
            <w:shd w:val="clear" w:color="000000" w:fill="FFFFFF"/>
            <w:vAlign w:val="center"/>
            <w:hideMark/>
          </w:tcPr>
          <w:p w14:paraId="64EC3341"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100</w:t>
            </w:r>
          </w:p>
        </w:tc>
        <w:tc>
          <w:tcPr>
            <w:tcW w:w="2187" w:type="dxa"/>
            <w:tcBorders>
              <w:top w:val="nil"/>
              <w:left w:val="nil"/>
              <w:bottom w:val="single" w:sz="4" w:space="0" w:color="auto"/>
              <w:right w:val="single" w:sz="4" w:space="0" w:color="auto"/>
            </w:tcBorders>
            <w:shd w:val="clear" w:color="000000" w:fill="FFFFFF"/>
            <w:vAlign w:val="center"/>
            <w:hideMark/>
          </w:tcPr>
          <w:p w14:paraId="547728B7"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xml:space="preserve">Enquête : conservation des données du questionnaire </w:t>
            </w:r>
            <w:r w:rsidRPr="009325D3">
              <w:rPr>
                <w:rFonts w:ascii="Calibri" w:eastAsia="Times New Roman" w:hAnsi="Calibri" w:cs="Calibri"/>
                <w:lang w:eastAsia="fr-FR"/>
              </w:rPr>
              <w:br/>
              <w:t>Registres : conservation des données extraites du registre</w:t>
            </w:r>
          </w:p>
        </w:tc>
      </w:tr>
      <w:tr w:rsidR="006E68FC" w:rsidRPr="009325D3" w14:paraId="39C4B562" w14:textId="77777777" w:rsidTr="000B288C">
        <w:trPr>
          <w:trHeight w:val="1079"/>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1911C4FA" w14:textId="77777777" w:rsidR="006E68FC" w:rsidRPr="009325D3" w:rsidRDefault="006E68FC"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59BE5FCB"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RCO02</w:t>
            </w:r>
          </w:p>
        </w:tc>
        <w:tc>
          <w:tcPr>
            <w:tcW w:w="4009" w:type="dxa"/>
            <w:tcBorders>
              <w:top w:val="nil"/>
              <w:left w:val="nil"/>
              <w:bottom w:val="single" w:sz="4" w:space="0" w:color="auto"/>
              <w:right w:val="single" w:sz="4" w:space="0" w:color="auto"/>
            </w:tcBorders>
            <w:shd w:val="clear" w:color="000000" w:fill="FFFFFF"/>
            <w:vAlign w:val="center"/>
            <w:hideMark/>
          </w:tcPr>
          <w:p w14:paraId="776DD8B1" w14:textId="77777777" w:rsidR="006E68FC" w:rsidRPr="009325D3" w:rsidRDefault="006E68F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Investissements privés complétant un soutien public (dont : subventions, instruments financiers)</w:t>
            </w:r>
          </w:p>
        </w:tc>
        <w:tc>
          <w:tcPr>
            <w:tcW w:w="887"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4C1EF85C"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357" w:type="dxa"/>
            <w:tcBorders>
              <w:top w:val="nil"/>
              <w:left w:val="nil"/>
              <w:bottom w:val="single" w:sz="4" w:space="0" w:color="auto"/>
              <w:right w:val="single" w:sz="4" w:space="0" w:color="auto"/>
            </w:tcBorders>
            <w:shd w:val="clear" w:color="000000" w:fill="FFFFFF"/>
            <w:vAlign w:val="center"/>
            <w:hideMark/>
          </w:tcPr>
          <w:p w14:paraId="5B2AB737"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12 000 000</w:t>
            </w:r>
          </w:p>
        </w:tc>
        <w:tc>
          <w:tcPr>
            <w:tcW w:w="2187" w:type="dxa"/>
            <w:tcBorders>
              <w:top w:val="nil"/>
              <w:left w:val="nil"/>
              <w:bottom w:val="single" w:sz="4" w:space="0" w:color="auto"/>
              <w:right w:val="single" w:sz="4" w:space="0" w:color="auto"/>
            </w:tcBorders>
            <w:shd w:val="clear" w:color="000000" w:fill="FFFFFF"/>
            <w:vAlign w:val="center"/>
            <w:hideMark/>
          </w:tcPr>
          <w:p w14:paraId="10C39200"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Conventions de financement, plan de financement au-delà du périmètre éligible transmis au solde</w:t>
            </w:r>
          </w:p>
        </w:tc>
      </w:tr>
      <w:tr w:rsidR="006E68FC" w:rsidRPr="009325D3" w14:paraId="69EF81B6" w14:textId="77777777" w:rsidTr="000B288C">
        <w:trPr>
          <w:trHeight w:val="1126"/>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4A6F50F6" w14:textId="77777777" w:rsidR="006E68FC" w:rsidRPr="009325D3" w:rsidRDefault="006E68FC"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2B81B779"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RCR19</w:t>
            </w:r>
          </w:p>
        </w:tc>
        <w:tc>
          <w:tcPr>
            <w:tcW w:w="4009" w:type="dxa"/>
            <w:tcBorders>
              <w:top w:val="nil"/>
              <w:left w:val="nil"/>
              <w:bottom w:val="single" w:sz="4" w:space="0" w:color="auto"/>
              <w:right w:val="single" w:sz="4" w:space="0" w:color="auto"/>
            </w:tcBorders>
            <w:shd w:val="clear" w:color="000000" w:fill="FFFFFF"/>
            <w:vAlign w:val="center"/>
            <w:hideMark/>
          </w:tcPr>
          <w:p w14:paraId="2A686916" w14:textId="77777777" w:rsidR="006E68FC" w:rsidRPr="009325D3" w:rsidRDefault="006E68FC"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à chiffre d'affaires plus élevé</w:t>
            </w:r>
          </w:p>
        </w:tc>
        <w:tc>
          <w:tcPr>
            <w:tcW w:w="887"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02943974"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357" w:type="dxa"/>
            <w:tcBorders>
              <w:top w:val="nil"/>
              <w:left w:val="nil"/>
              <w:bottom w:val="single" w:sz="4" w:space="0" w:color="auto"/>
              <w:right w:val="single" w:sz="4" w:space="0" w:color="auto"/>
            </w:tcBorders>
            <w:shd w:val="clear" w:color="000000" w:fill="FFFFFF"/>
            <w:vAlign w:val="center"/>
            <w:hideMark/>
          </w:tcPr>
          <w:p w14:paraId="0B6CBD0F"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w:t>
            </w:r>
          </w:p>
        </w:tc>
        <w:tc>
          <w:tcPr>
            <w:tcW w:w="2187" w:type="dxa"/>
            <w:tcBorders>
              <w:top w:val="nil"/>
              <w:left w:val="nil"/>
              <w:bottom w:val="single" w:sz="4" w:space="0" w:color="auto"/>
              <w:right w:val="single" w:sz="4" w:space="0" w:color="auto"/>
            </w:tcBorders>
            <w:shd w:val="clear" w:color="000000" w:fill="FFFFFF"/>
            <w:vAlign w:val="center"/>
            <w:hideMark/>
          </w:tcPr>
          <w:p w14:paraId="659D987B" w14:textId="77777777" w:rsidR="006E68FC" w:rsidRPr="009325D3" w:rsidRDefault="006E68FC"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Extraits des registres publics et réponses des entreprises au questionnaire</w:t>
            </w:r>
          </w:p>
        </w:tc>
      </w:tr>
    </w:tbl>
    <w:p w14:paraId="24500846" w14:textId="77777777" w:rsidR="006E68FC" w:rsidRPr="009325D3" w:rsidRDefault="006E68FC" w:rsidP="006E68FC">
      <w:pPr>
        <w:pStyle w:val="Sansinterligne"/>
        <w:jc w:val="both"/>
        <w:rPr>
          <w:rFonts w:ascii="Calibri" w:hAnsi="Calibri" w:cs="Calibri"/>
        </w:rPr>
      </w:pPr>
    </w:p>
    <w:p w14:paraId="2D5A2126" w14:textId="77777777" w:rsidR="006E68FC" w:rsidRPr="009325D3" w:rsidRDefault="006E68FC" w:rsidP="006E68FC">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75B67FB9" w14:textId="77777777" w:rsidR="006E68FC" w:rsidRPr="009325D3" w:rsidRDefault="006E68FC" w:rsidP="006E68FC">
      <w:pPr>
        <w:pStyle w:val="Sansinterligne"/>
        <w:jc w:val="both"/>
        <w:rPr>
          <w:rFonts w:ascii="Calibri" w:hAnsi="Calibri" w:cs="Calibri"/>
        </w:rPr>
      </w:pPr>
    </w:p>
    <w:p w14:paraId="754EE300" w14:textId="77777777" w:rsidR="006E68FC" w:rsidRPr="009325D3" w:rsidRDefault="006E68FC" w:rsidP="006E68FC">
      <w:pPr>
        <w:pStyle w:val="Sansinterligne"/>
        <w:jc w:val="both"/>
        <w:rPr>
          <w:rFonts w:ascii="Calibri" w:hAnsi="Calibri" w:cs="Calibri"/>
          <w:b/>
          <w:bCs/>
        </w:rPr>
      </w:pPr>
      <w:r w:rsidRPr="009325D3">
        <w:rPr>
          <w:rFonts w:ascii="Calibri" w:hAnsi="Calibri" w:cs="Calibri"/>
          <w:b/>
          <w:bCs/>
        </w:rPr>
        <w:t>6 000 000 €</w:t>
      </w:r>
    </w:p>
    <w:p w14:paraId="6E676E82" w14:textId="77777777" w:rsidR="006E68FC" w:rsidRDefault="006E68FC" w:rsidP="006E68FC">
      <w:pPr>
        <w:pStyle w:val="Sansinterligne"/>
        <w:jc w:val="both"/>
        <w:rPr>
          <w:rFonts w:ascii="Calibri" w:hAnsi="Calibri" w:cs="Calibri"/>
          <w:b/>
          <w:bCs/>
        </w:rPr>
      </w:pPr>
    </w:p>
    <w:p w14:paraId="5DB5319D" w14:textId="77777777" w:rsidR="006E68FC" w:rsidRPr="009325D3" w:rsidRDefault="006E68FC" w:rsidP="006E68FC">
      <w:pPr>
        <w:pStyle w:val="Sansinterligne"/>
        <w:jc w:val="both"/>
        <w:rPr>
          <w:rFonts w:ascii="Calibri" w:hAnsi="Calibri" w:cs="Calibri"/>
          <w:b/>
          <w:bCs/>
        </w:rPr>
      </w:pPr>
    </w:p>
    <w:p w14:paraId="110766A4" w14:textId="77777777" w:rsidR="006E68FC" w:rsidRPr="009325D3" w:rsidRDefault="006E68FC" w:rsidP="006E68FC">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lastRenderedPageBreak/>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63F96D54" w14:textId="77777777" w:rsidR="006E68FC" w:rsidRPr="009325D3" w:rsidRDefault="006E68FC" w:rsidP="006E68FC">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6E68FC" w:rsidRPr="009325D3" w14:paraId="039E56A6" w14:textId="77777777" w:rsidTr="000B288C">
        <w:tc>
          <w:tcPr>
            <w:tcW w:w="9067" w:type="dxa"/>
            <w:tcBorders>
              <w:bottom w:val="single" w:sz="4" w:space="0" w:color="auto"/>
            </w:tcBorders>
            <w:vAlign w:val="center"/>
          </w:tcPr>
          <w:p w14:paraId="72E421DA" w14:textId="77777777" w:rsidR="006E68FC" w:rsidRPr="009325D3" w:rsidRDefault="006E68FC" w:rsidP="000B288C">
            <w:pPr>
              <w:pStyle w:val="Sansinterligne"/>
              <w:jc w:val="center"/>
              <w:rPr>
                <w:rFonts w:ascii="Calibri" w:hAnsi="Calibri" w:cs="Calibri"/>
              </w:rPr>
            </w:pPr>
          </w:p>
        </w:tc>
        <w:tc>
          <w:tcPr>
            <w:tcW w:w="1423" w:type="dxa"/>
            <w:tcBorders>
              <w:top w:val="single" w:sz="4" w:space="0" w:color="auto"/>
            </w:tcBorders>
            <w:vAlign w:val="center"/>
          </w:tcPr>
          <w:p w14:paraId="34F3AF71" w14:textId="77777777" w:rsidR="006E68FC" w:rsidRPr="009325D3" w:rsidRDefault="006E68FC"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6E68FC" w:rsidRPr="009325D3" w14:paraId="261D38F0" w14:textId="77777777" w:rsidTr="000B288C">
        <w:tc>
          <w:tcPr>
            <w:tcW w:w="9067" w:type="dxa"/>
            <w:tcBorders>
              <w:top w:val="single" w:sz="4" w:space="0" w:color="auto"/>
              <w:left w:val="single" w:sz="4" w:space="0" w:color="auto"/>
            </w:tcBorders>
            <w:vAlign w:val="center"/>
          </w:tcPr>
          <w:p w14:paraId="6C6ED48D" w14:textId="77777777" w:rsidR="006E68FC" w:rsidRPr="009325D3" w:rsidRDefault="006E68FC"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72DD128A"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4CEC7DB" wp14:editId="2BD5DF3F">
                  <wp:extent cx="262393" cy="262393"/>
                  <wp:effectExtent l="0" t="0" r="4445" b="4445"/>
                  <wp:docPr id="420" name="Picture 42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E68FC" w:rsidRPr="009325D3" w14:paraId="684D70CA" w14:textId="77777777" w:rsidTr="000B288C">
        <w:tc>
          <w:tcPr>
            <w:tcW w:w="9067" w:type="dxa"/>
            <w:tcBorders>
              <w:top w:val="single" w:sz="4" w:space="0" w:color="auto"/>
              <w:left w:val="single" w:sz="4" w:space="0" w:color="auto"/>
            </w:tcBorders>
            <w:vAlign w:val="center"/>
          </w:tcPr>
          <w:p w14:paraId="4A1E0BF4" w14:textId="77777777" w:rsidR="006E68FC" w:rsidRPr="009325D3" w:rsidRDefault="006E68FC"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7DBD7564"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6E240B0" wp14:editId="70D880BE">
                  <wp:extent cx="230588" cy="230588"/>
                  <wp:effectExtent l="0" t="0" r="0" b="0"/>
                  <wp:docPr id="421" name="Picture 42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7E7416AC" w14:textId="77777777" w:rsidTr="000B288C">
        <w:tc>
          <w:tcPr>
            <w:tcW w:w="9067" w:type="dxa"/>
            <w:tcBorders>
              <w:top w:val="single" w:sz="4" w:space="0" w:color="auto"/>
              <w:left w:val="single" w:sz="4" w:space="0" w:color="auto"/>
            </w:tcBorders>
            <w:vAlign w:val="center"/>
          </w:tcPr>
          <w:p w14:paraId="7DECF223" w14:textId="77777777" w:rsidR="006E68FC" w:rsidRPr="009325D3" w:rsidRDefault="006E68FC"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0612131E"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CCFECF0" wp14:editId="0FC18D08">
                  <wp:extent cx="230588" cy="230588"/>
                  <wp:effectExtent l="0" t="0" r="0" b="0"/>
                  <wp:docPr id="422" name="Picture 42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75AF32EA" w14:textId="77777777" w:rsidTr="000B288C">
        <w:tc>
          <w:tcPr>
            <w:tcW w:w="9067" w:type="dxa"/>
            <w:tcBorders>
              <w:top w:val="single" w:sz="4" w:space="0" w:color="auto"/>
              <w:left w:val="single" w:sz="4" w:space="0" w:color="auto"/>
            </w:tcBorders>
            <w:vAlign w:val="center"/>
          </w:tcPr>
          <w:p w14:paraId="4696CE34" w14:textId="77777777" w:rsidR="006E68FC" w:rsidRPr="009325D3" w:rsidRDefault="006E68FC"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22717556"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F4C1738" wp14:editId="7523725E">
                  <wp:extent cx="230588" cy="230588"/>
                  <wp:effectExtent l="0" t="0" r="0" b="0"/>
                  <wp:docPr id="423" name="Picture 42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47010BAB" w14:textId="77777777" w:rsidTr="000B288C">
        <w:tc>
          <w:tcPr>
            <w:tcW w:w="9067" w:type="dxa"/>
            <w:tcBorders>
              <w:top w:val="single" w:sz="4" w:space="0" w:color="auto"/>
              <w:left w:val="single" w:sz="4" w:space="0" w:color="auto"/>
            </w:tcBorders>
            <w:vAlign w:val="center"/>
          </w:tcPr>
          <w:p w14:paraId="5D413092" w14:textId="77777777" w:rsidR="006E68FC" w:rsidRPr="009325D3" w:rsidRDefault="006E68FC"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28F12ABB"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BE774BC" wp14:editId="2976426A">
                  <wp:extent cx="230588" cy="230588"/>
                  <wp:effectExtent l="0" t="0" r="0" b="0"/>
                  <wp:docPr id="424" name="Picture 42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r w:rsidR="006E68FC" w:rsidRPr="009325D3" w14:paraId="6CD728A6" w14:textId="77777777" w:rsidTr="000B288C">
        <w:tc>
          <w:tcPr>
            <w:tcW w:w="9067" w:type="dxa"/>
            <w:tcBorders>
              <w:top w:val="single" w:sz="4" w:space="0" w:color="auto"/>
              <w:left w:val="single" w:sz="4" w:space="0" w:color="auto"/>
            </w:tcBorders>
            <w:vAlign w:val="center"/>
          </w:tcPr>
          <w:p w14:paraId="0E2980C2" w14:textId="77777777" w:rsidR="006E68FC" w:rsidRPr="009325D3" w:rsidRDefault="006E68FC"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693D3996" w14:textId="77777777" w:rsidR="006E68FC" w:rsidRPr="009325D3" w:rsidRDefault="006E68FC"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8DEA890" wp14:editId="50F55DCD">
                  <wp:extent cx="230588" cy="230588"/>
                  <wp:effectExtent l="0" t="0" r="0" b="0"/>
                  <wp:docPr id="425" name="Picture 42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557" cy="236557"/>
                          </a:xfrm>
                          <a:prstGeom prst="rect">
                            <a:avLst/>
                          </a:prstGeom>
                        </pic:spPr>
                      </pic:pic>
                    </a:graphicData>
                  </a:graphic>
                </wp:inline>
              </w:drawing>
            </w:r>
          </w:p>
        </w:tc>
      </w:tr>
    </w:tbl>
    <w:p w14:paraId="0554C705" w14:textId="77777777" w:rsidR="006E68FC" w:rsidRPr="009325D3" w:rsidRDefault="006E68FC" w:rsidP="006E68FC">
      <w:pPr>
        <w:pStyle w:val="Sansinterligne"/>
        <w:jc w:val="both"/>
        <w:rPr>
          <w:rFonts w:ascii="Calibri" w:hAnsi="Calibri" w:cs="Calibri"/>
        </w:rPr>
      </w:pPr>
    </w:p>
    <w:p w14:paraId="2063C856" w14:textId="77777777" w:rsidR="006E68FC" w:rsidRPr="009325D3" w:rsidRDefault="006E68FC" w:rsidP="006E68FC">
      <w:pPr>
        <w:pStyle w:val="Sansinterligne"/>
        <w:shd w:val="clear" w:color="auto" w:fill="D9D9D9" w:themeFill="background1" w:themeFillShade="D9"/>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w:t>
      </w:r>
      <w:proofErr w:type="gramEnd"/>
      <w:r w:rsidRPr="009325D3">
        <w:rPr>
          <w:rFonts w:ascii="Calibri" w:hAnsi="Calibri" w:cs="Calibri"/>
          <w:b/>
          <w:bCs/>
          <w:color w:val="002060"/>
          <w:sz w:val="28"/>
          <w:szCs w:val="28"/>
        </w:rPr>
        <w:t xml:space="preserve"> réservée à l’administration</w:t>
      </w:r>
    </w:p>
    <w:p w14:paraId="2F094397" w14:textId="77777777" w:rsidR="006E68FC" w:rsidRPr="009325D3" w:rsidRDefault="006E68FC" w:rsidP="006E68FC">
      <w:pPr>
        <w:pStyle w:val="Sansinterligne"/>
        <w:jc w:val="both"/>
        <w:rPr>
          <w:rFonts w:ascii="Calibri" w:hAnsi="Calibri" w:cs="Calibri"/>
        </w:rPr>
      </w:pPr>
    </w:p>
    <w:p w14:paraId="1172C21D" w14:textId="77777777" w:rsidR="006E68FC" w:rsidRPr="009325D3" w:rsidRDefault="006E68FC" w:rsidP="006E68FC">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7A8D863C" w14:textId="77777777" w:rsidR="006E68FC" w:rsidRPr="009325D3" w:rsidRDefault="006E68FC" w:rsidP="006E68FC">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22639260"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Direction de l’Enseignement Supérieur, de la Recherche et du Transfert de Technologies (DESRTT) – Conseil régional Centre-Val de Loire</w:t>
      </w:r>
    </w:p>
    <w:p w14:paraId="60F339F9" w14:textId="77777777" w:rsidR="006E68FC" w:rsidRPr="009325D3" w:rsidRDefault="006E68FC" w:rsidP="006E68FC">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 (dossiers entreprises)</w:t>
      </w:r>
    </w:p>
    <w:p w14:paraId="6E040223" w14:textId="77777777" w:rsidR="006E68FC" w:rsidRPr="009325D3" w:rsidRDefault="006E68FC" w:rsidP="006E68FC">
      <w:pPr>
        <w:pStyle w:val="Paragraphedeliste"/>
        <w:numPr>
          <w:ilvl w:val="0"/>
          <w:numId w:val="1"/>
        </w:numPr>
        <w:spacing w:after="160" w:line="259" w:lineRule="auto"/>
        <w:rPr>
          <w:rFonts w:ascii="Calibri" w:hAnsi="Calibri" w:cs="Calibri"/>
        </w:rPr>
      </w:pPr>
      <w:r w:rsidRPr="009325D3">
        <w:rPr>
          <w:rFonts w:ascii="Calibri" w:hAnsi="Calibri" w:cs="Calibri"/>
        </w:rPr>
        <w:t xml:space="preserve">DRRT Centre-Val de Loire </w:t>
      </w:r>
    </w:p>
    <w:p w14:paraId="2AD2DC25" w14:textId="77777777" w:rsidR="006E68FC" w:rsidRPr="009325D3" w:rsidRDefault="006E68FC" w:rsidP="006E68FC">
      <w:pPr>
        <w:pStyle w:val="Paragraphedeliste"/>
        <w:numPr>
          <w:ilvl w:val="0"/>
          <w:numId w:val="1"/>
        </w:numPr>
        <w:spacing w:after="160" w:line="259" w:lineRule="auto"/>
        <w:rPr>
          <w:rFonts w:ascii="Calibri" w:hAnsi="Calibri" w:cs="Calibri"/>
        </w:rPr>
      </w:pPr>
      <w:r w:rsidRPr="009325D3">
        <w:rPr>
          <w:rFonts w:ascii="Calibri" w:hAnsi="Calibri" w:cs="Calibri"/>
        </w:rPr>
        <w:t xml:space="preserve">DIRECCTE Centre-Val de Loire </w:t>
      </w:r>
    </w:p>
    <w:p w14:paraId="765452C7" w14:textId="77777777" w:rsidR="006E68FC" w:rsidRPr="009325D3" w:rsidRDefault="006E68FC" w:rsidP="006E68FC">
      <w:pPr>
        <w:pStyle w:val="Paragraphedeliste"/>
        <w:numPr>
          <w:ilvl w:val="0"/>
          <w:numId w:val="1"/>
        </w:numPr>
        <w:spacing w:after="160" w:line="259" w:lineRule="auto"/>
        <w:rPr>
          <w:rFonts w:ascii="Calibri" w:hAnsi="Calibri" w:cs="Calibri"/>
        </w:rPr>
      </w:pPr>
      <w:r w:rsidRPr="009325D3">
        <w:rPr>
          <w:rFonts w:ascii="Calibri" w:hAnsi="Calibri" w:cs="Calibri"/>
        </w:rPr>
        <w:t>DREAL pour les projets avec un minimum d’aide FEDER de 2M€ et lorsque ce même projet n’est pas déjà soumis à une évaluation environnementale ou étude d’impact.</w:t>
      </w:r>
    </w:p>
    <w:p w14:paraId="1BF8863E" w14:textId="77777777" w:rsidR="006E68FC" w:rsidRPr="009325D3" w:rsidRDefault="006E68FC" w:rsidP="006E68FC">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2842CC5F" w14:textId="77777777" w:rsidR="006E68FC" w:rsidRPr="009325D3" w:rsidRDefault="006E68FC" w:rsidP="006E68FC">
      <w:pPr>
        <w:pStyle w:val="Sansinterligne"/>
        <w:jc w:val="both"/>
        <w:rPr>
          <w:rFonts w:ascii="Calibri" w:hAnsi="Calibri" w:cs="Calibri"/>
        </w:rPr>
      </w:pPr>
    </w:p>
    <w:p w14:paraId="25A715CE" w14:textId="77777777" w:rsidR="006E68FC" w:rsidRPr="009325D3" w:rsidRDefault="006E68FC" w:rsidP="006E68FC">
      <w:pPr>
        <w:pStyle w:val="Sansinterligne"/>
        <w:shd w:val="clear" w:color="auto" w:fill="D9D9D9" w:themeFill="background1" w:themeFillShade="D9"/>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w:t>
      </w:r>
      <w:proofErr w:type="gramEnd"/>
      <w:r w:rsidRPr="009325D3">
        <w:rPr>
          <w:rFonts w:ascii="Calibri" w:hAnsi="Calibri" w:cs="Calibri"/>
          <w:b/>
          <w:bCs/>
          <w:color w:val="002060"/>
          <w:sz w:val="28"/>
          <w:szCs w:val="28"/>
        </w:rPr>
        <w:t xml:space="preserve"> d’intervention</w:t>
      </w:r>
    </w:p>
    <w:p w14:paraId="15FC49A5" w14:textId="77777777" w:rsidR="006E68FC" w:rsidRPr="009325D3" w:rsidRDefault="006E68FC" w:rsidP="006E68FC">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6E68FC" w:rsidRPr="009325D3" w14:paraId="64F023B0" w14:textId="77777777" w:rsidTr="000B288C">
        <w:tc>
          <w:tcPr>
            <w:tcW w:w="3256" w:type="dxa"/>
            <w:vAlign w:val="center"/>
          </w:tcPr>
          <w:p w14:paraId="0AA1EF33" w14:textId="77777777" w:rsidR="006E68FC" w:rsidRPr="009325D3" w:rsidRDefault="006E68F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01622A1C" w14:textId="77777777" w:rsidR="006E68FC" w:rsidRPr="009325D3" w:rsidRDefault="006E68FC" w:rsidP="000B288C">
            <w:pPr>
              <w:pStyle w:val="Sansinterligne"/>
              <w:rPr>
                <w:rFonts w:ascii="Calibri" w:hAnsi="Calibri" w:cs="Calibri"/>
                <w:sz w:val="20"/>
                <w:szCs w:val="20"/>
              </w:rPr>
            </w:pPr>
            <w:r w:rsidRPr="009325D3">
              <w:rPr>
                <w:rFonts w:ascii="Calibri" w:hAnsi="Calibri" w:cs="Calibri"/>
                <w:sz w:val="20"/>
                <w:szCs w:val="20"/>
              </w:rPr>
              <w:t>021 Développement commercial et internationalisation des PME, y compris les investissements productifs</w:t>
            </w:r>
          </w:p>
          <w:p w14:paraId="2DF61897" w14:textId="77777777" w:rsidR="006E68FC" w:rsidRPr="009325D3" w:rsidRDefault="006E68FC" w:rsidP="000B288C">
            <w:pPr>
              <w:pStyle w:val="Sansinterligne"/>
              <w:rPr>
                <w:rFonts w:ascii="Calibri" w:hAnsi="Calibri" w:cs="Calibri"/>
                <w:sz w:val="20"/>
                <w:szCs w:val="20"/>
              </w:rPr>
            </w:pPr>
            <w:r w:rsidRPr="009325D3">
              <w:rPr>
                <w:rFonts w:ascii="Calibri" w:hAnsi="Calibri" w:cs="Calibri"/>
                <w:sz w:val="20"/>
                <w:szCs w:val="20"/>
              </w:rPr>
              <w:t>023 Développement des compétences pour la spécialisation intelligente, la transition industrielle, l'esprit d'entreprise et la capacité d'adaptation des entreprises au changement</w:t>
            </w:r>
          </w:p>
          <w:p w14:paraId="551A16F9" w14:textId="77777777" w:rsidR="006E68FC" w:rsidRPr="009325D3" w:rsidRDefault="006E68FC" w:rsidP="000B288C">
            <w:pPr>
              <w:pStyle w:val="Sansinterligne"/>
              <w:rPr>
                <w:rFonts w:ascii="Calibri" w:hAnsi="Calibri" w:cs="Calibri"/>
                <w:sz w:val="20"/>
                <w:szCs w:val="20"/>
              </w:rPr>
            </w:pPr>
            <w:r w:rsidRPr="009325D3">
              <w:rPr>
                <w:rFonts w:ascii="Calibri" w:hAnsi="Calibri" w:cs="Calibri"/>
                <w:sz w:val="20"/>
                <w:szCs w:val="20"/>
              </w:rPr>
              <w:t>030 Processus de recherche et d'innovation, transfert de technologies et coopération entre entreprises mettant l'accent sur l'économie circulaire</w:t>
            </w:r>
          </w:p>
        </w:tc>
      </w:tr>
      <w:tr w:rsidR="006E68FC" w:rsidRPr="009325D3" w14:paraId="7304EBBE" w14:textId="77777777" w:rsidTr="000B288C">
        <w:tc>
          <w:tcPr>
            <w:tcW w:w="3256" w:type="dxa"/>
            <w:vAlign w:val="center"/>
          </w:tcPr>
          <w:p w14:paraId="6B95F532" w14:textId="77777777" w:rsidR="006E68FC" w:rsidRPr="009325D3" w:rsidRDefault="006E68F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72EC6C55" w14:textId="77777777" w:rsidR="006E68FC" w:rsidRPr="009325D3" w:rsidRDefault="006E68FC" w:rsidP="000B288C">
            <w:pPr>
              <w:pStyle w:val="Sansinterligne"/>
              <w:rPr>
                <w:rFonts w:ascii="Calibri" w:hAnsi="Calibri" w:cs="Calibri"/>
                <w:sz w:val="20"/>
                <w:szCs w:val="20"/>
              </w:rPr>
            </w:pPr>
            <w:r w:rsidRPr="009325D3">
              <w:rPr>
                <w:rFonts w:ascii="Calibri" w:hAnsi="Calibri" w:cs="Calibri"/>
                <w:sz w:val="20"/>
                <w:szCs w:val="20"/>
              </w:rPr>
              <w:t>01 Subvention</w:t>
            </w:r>
          </w:p>
        </w:tc>
      </w:tr>
      <w:tr w:rsidR="006E68FC" w:rsidRPr="009325D3" w14:paraId="636706AD" w14:textId="77777777" w:rsidTr="000B288C">
        <w:tc>
          <w:tcPr>
            <w:tcW w:w="3256" w:type="dxa"/>
            <w:vAlign w:val="center"/>
          </w:tcPr>
          <w:p w14:paraId="1ED4C366" w14:textId="77777777" w:rsidR="006E68FC" w:rsidRPr="009325D3" w:rsidRDefault="006E68F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6358DEC5" w14:textId="77777777" w:rsidR="006E68FC" w:rsidRPr="009325D3" w:rsidRDefault="006E68FC"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6E68FC" w:rsidRPr="009325D3" w14:paraId="5032EA15" w14:textId="77777777" w:rsidTr="000B288C">
        <w:tc>
          <w:tcPr>
            <w:tcW w:w="3256" w:type="dxa"/>
            <w:vAlign w:val="center"/>
          </w:tcPr>
          <w:p w14:paraId="02781642" w14:textId="77777777" w:rsidR="006E68FC" w:rsidRPr="009325D3" w:rsidRDefault="006E68FC"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53FA9BAC" w14:textId="77777777" w:rsidR="006E68FC" w:rsidRPr="009325D3" w:rsidRDefault="006E68FC"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4C4AF4E1" w14:textId="77777777" w:rsidR="006E68FC" w:rsidRPr="009325D3" w:rsidRDefault="006E68FC" w:rsidP="006E68FC">
      <w:pPr>
        <w:pStyle w:val="Sansinterligne"/>
        <w:jc w:val="both"/>
        <w:rPr>
          <w:rFonts w:ascii="Calibri" w:hAnsi="Calibri" w:cs="Calibri"/>
        </w:rPr>
      </w:pPr>
    </w:p>
    <w:p w14:paraId="72A13FFD" w14:textId="77777777" w:rsidR="006E68FC" w:rsidRPr="009325D3" w:rsidRDefault="006E68FC" w:rsidP="006E68FC">
      <w:pPr>
        <w:pStyle w:val="Sansinterligne"/>
        <w:shd w:val="clear" w:color="auto" w:fill="B7ECFF"/>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w:t>
      </w:r>
      <w:proofErr w:type="gramEnd"/>
      <w:r w:rsidRPr="009325D3">
        <w:rPr>
          <w:rFonts w:ascii="Calibri" w:hAnsi="Calibri" w:cs="Calibri"/>
          <w:b/>
          <w:bCs/>
          <w:color w:val="002060"/>
          <w:sz w:val="28"/>
          <w:szCs w:val="28"/>
        </w:rPr>
        <w:t>(s) en charge de l’instruction des dossiers</w:t>
      </w:r>
    </w:p>
    <w:p w14:paraId="2F20CE76" w14:textId="77777777" w:rsidR="006E68FC" w:rsidRPr="009325D3" w:rsidRDefault="006E68FC" w:rsidP="006E68FC">
      <w:pPr>
        <w:pStyle w:val="Sansinterligne"/>
        <w:jc w:val="both"/>
        <w:rPr>
          <w:rFonts w:ascii="Calibri" w:hAnsi="Calibri" w:cs="Calibri"/>
        </w:rPr>
      </w:pPr>
    </w:p>
    <w:p w14:paraId="189D60F5" w14:textId="77777777" w:rsidR="006E68FC" w:rsidRPr="009325D3" w:rsidRDefault="006E68FC" w:rsidP="006E68FC">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689D538B" w14:textId="77777777" w:rsidR="006E68FC" w:rsidRDefault="006E68FC" w:rsidP="006E68FC">
      <w:pPr>
        <w:pStyle w:val="Sansinterligne"/>
        <w:jc w:val="both"/>
      </w:pPr>
      <w:r>
        <w:rPr>
          <w:noProof/>
        </w:rPr>
        <w:drawing>
          <wp:inline distT="0" distB="0" distL="0" distR="0" wp14:anchorId="701C51DE" wp14:editId="097DAE08">
            <wp:extent cx="204826" cy="204826"/>
            <wp:effectExtent l="0" t="0" r="5080" b="5080"/>
            <wp:docPr id="784945681" name="Picture 784945681"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769AF2B4" w14:textId="76F21EFC" w:rsidR="006E68FC" w:rsidRPr="009325D3" w:rsidRDefault="006E68FC" w:rsidP="006E68FC">
      <w:pPr>
        <w:spacing w:after="160" w:line="259" w:lineRule="auto"/>
        <w:jc w:val="left"/>
        <w:rPr>
          <w:rFonts w:ascii="Calibri" w:hAnsi="Calibri" w:cs="Calibri"/>
          <w:sz w:val="22"/>
        </w:rPr>
      </w:pPr>
    </w:p>
    <w:p w14:paraId="44ADC0B0" w14:textId="55AA1BDC" w:rsidR="00820553" w:rsidRDefault="00820553" w:rsidP="006E68FC">
      <w:pPr>
        <w:pStyle w:val="Sansinterligne"/>
        <w:jc w:val="both"/>
        <w:rPr>
          <w:rFonts w:ascii="Calibri" w:hAnsi="Calibri" w:cs="Calibri"/>
        </w:rPr>
      </w:pPr>
    </w:p>
    <w:sectPr w:rsidR="00820553"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74"/>
    <w:multiLevelType w:val="hybridMultilevel"/>
    <w:tmpl w:val="BD62D0B2"/>
    <w:lvl w:ilvl="0" w:tplc="BD420C8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10DAD"/>
    <w:multiLevelType w:val="hybridMultilevel"/>
    <w:tmpl w:val="CCC65E0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C5BA2"/>
    <w:multiLevelType w:val="hybridMultilevel"/>
    <w:tmpl w:val="45AC4C3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B178F"/>
    <w:multiLevelType w:val="hybridMultilevel"/>
    <w:tmpl w:val="DBA4DA2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FA2CEF"/>
    <w:multiLevelType w:val="hybridMultilevel"/>
    <w:tmpl w:val="00C851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63762D"/>
    <w:multiLevelType w:val="hybridMultilevel"/>
    <w:tmpl w:val="E3FE3846"/>
    <w:lvl w:ilvl="0" w:tplc="BD420C8E">
      <w:start w:val="1"/>
      <w:numFmt w:val="bullet"/>
      <w:lvlText w:val="-"/>
      <w:lvlJc w:val="left"/>
      <w:pPr>
        <w:ind w:left="720" w:hanging="360"/>
      </w:pPr>
      <w:rPr>
        <w:rFonts w:ascii="Calibri" w:hAnsi="Calibri"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0431EE"/>
    <w:multiLevelType w:val="hybridMultilevel"/>
    <w:tmpl w:val="00980B24"/>
    <w:lvl w:ilvl="0" w:tplc="F4CE1A86">
      <w:numFmt w:val="bullet"/>
      <w:lvlText w:val="-"/>
      <w:lvlJc w:val="left"/>
      <w:pPr>
        <w:ind w:left="500" w:hanging="360"/>
      </w:pPr>
      <w:rPr>
        <w:rFonts w:ascii="Verdana" w:eastAsia="Tahoma" w:hAnsi="Verdana" w:cs="Tahoma" w:hint="default"/>
        <w:color w:val="231F20"/>
      </w:rPr>
    </w:lvl>
    <w:lvl w:ilvl="1" w:tplc="040C0003">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0" w15:restartNumberingAfterBreak="0">
    <w:nsid w:val="1D224AB4"/>
    <w:multiLevelType w:val="hybridMultilevel"/>
    <w:tmpl w:val="192AA17C"/>
    <w:lvl w:ilvl="0" w:tplc="861442C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E80407C"/>
    <w:multiLevelType w:val="hybridMultilevel"/>
    <w:tmpl w:val="3A44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9265C4"/>
    <w:multiLevelType w:val="hybridMultilevel"/>
    <w:tmpl w:val="D1E01688"/>
    <w:lvl w:ilvl="0" w:tplc="C518DC98">
      <w:start w:val="1"/>
      <w:numFmt w:val="bullet"/>
      <w:lvlText w:val="-"/>
      <w:lvlJc w:val="left"/>
      <w:pPr>
        <w:ind w:left="360" w:hanging="360"/>
      </w:pPr>
      <w:rPr>
        <w:rFonts w:ascii="Calibri" w:eastAsiaTheme="minorHAnsi" w:hAnsi="Calibri" w:cs="Calibr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30F72"/>
    <w:multiLevelType w:val="hybridMultilevel"/>
    <w:tmpl w:val="7D56E9B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84C17"/>
    <w:multiLevelType w:val="hybridMultilevel"/>
    <w:tmpl w:val="90D0FD5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34557"/>
    <w:multiLevelType w:val="hybridMultilevel"/>
    <w:tmpl w:val="C584D3F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5322C9"/>
    <w:multiLevelType w:val="hybridMultilevel"/>
    <w:tmpl w:val="446C49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4D4709"/>
    <w:multiLevelType w:val="hybridMultilevel"/>
    <w:tmpl w:val="E78095E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2653EC"/>
    <w:multiLevelType w:val="hybridMultilevel"/>
    <w:tmpl w:val="B2804E8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20341"/>
    <w:multiLevelType w:val="hybridMultilevel"/>
    <w:tmpl w:val="82381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E10E8E"/>
    <w:multiLevelType w:val="hybridMultilevel"/>
    <w:tmpl w:val="2E607E2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9556941">
    <w:abstractNumId w:val="23"/>
  </w:num>
  <w:num w:numId="2" w16cid:durableId="821430118">
    <w:abstractNumId w:val="14"/>
  </w:num>
  <w:num w:numId="3" w16cid:durableId="1309360079">
    <w:abstractNumId w:val="3"/>
  </w:num>
  <w:num w:numId="4" w16cid:durableId="1287590289">
    <w:abstractNumId w:val="29"/>
  </w:num>
  <w:num w:numId="5" w16cid:durableId="1814181158">
    <w:abstractNumId w:val="27"/>
  </w:num>
  <w:num w:numId="6" w16cid:durableId="1805151384">
    <w:abstractNumId w:val="6"/>
  </w:num>
  <w:num w:numId="7" w16cid:durableId="2121759850">
    <w:abstractNumId w:val="12"/>
  </w:num>
  <w:num w:numId="8" w16cid:durableId="1776246515">
    <w:abstractNumId w:val="5"/>
  </w:num>
  <w:num w:numId="9" w16cid:durableId="55127644">
    <w:abstractNumId w:val="22"/>
  </w:num>
  <w:num w:numId="10" w16cid:durableId="1959221749">
    <w:abstractNumId w:val="20"/>
  </w:num>
  <w:num w:numId="11" w16cid:durableId="1714110279">
    <w:abstractNumId w:val="25"/>
  </w:num>
  <w:num w:numId="12" w16cid:durableId="1261715458">
    <w:abstractNumId w:val="17"/>
  </w:num>
  <w:num w:numId="13" w16cid:durableId="1870751961">
    <w:abstractNumId w:val="16"/>
  </w:num>
  <w:num w:numId="14" w16cid:durableId="1382247189">
    <w:abstractNumId w:val="0"/>
  </w:num>
  <w:num w:numId="15" w16cid:durableId="2063601913">
    <w:abstractNumId w:val="28"/>
  </w:num>
  <w:num w:numId="16" w16cid:durableId="1716001131">
    <w:abstractNumId w:val="24"/>
  </w:num>
  <w:num w:numId="17" w16cid:durableId="748502267">
    <w:abstractNumId w:val="1"/>
  </w:num>
  <w:num w:numId="18" w16cid:durableId="1754206006">
    <w:abstractNumId w:val="26"/>
  </w:num>
  <w:num w:numId="19" w16cid:durableId="1048333465">
    <w:abstractNumId w:val="8"/>
  </w:num>
  <w:num w:numId="20" w16cid:durableId="1806044657">
    <w:abstractNumId w:val="4"/>
  </w:num>
  <w:num w:numId="21" w16cid:durableId="818889630">
    <w:abstractNumId w:val="18"/>
  </w:num>
  <w:num w:numId="22" w16cid:durableId="810754469">
    <w:abstractNumId w:val="7"/>
  </w:num>
  <w:num w:numId="23" w16cid:durableId="926765556">
    <w:abstractNumId w:val="21"/>
  </w:num>
  <w:num w:numId="24" w16cid:durableId="557322891">
    <w:abstractNumId w:val="2"/>
  </w:num>
  <w:num w:numId="25" w16cid:durableId="777800030">
    <w:abstractNumId w:val="15"/>
  </w:num>
  <w:num w:numId="26" w16cid:durableId="643241228">
    <w:abstractNumId w:val="11"/>
  </w:num>
  <w:num w:numId="27" w16cid:durableId="227500037">
    <w:abstractNumId w:val="13"/>
  </w:num>
  <w:num w:numId="28" w16cid:durableId="484516136">
    <w:abstractNumId w:val="10"/>
  </w:num>
  <w:num w:numId="29" w16cid:durableId="1618097715">
    <w:abstractNumId w:val="19"/>
  </w:num>
  <w:num w:numId="30" w16cid:durableId="1913150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2C6E21"/>
    <w:rsid w:val="003004C5"/>
    <w:rsid w:val="005F410E"/>
    <w:rsid w:val="006347A3"/>
    <w:rsid w:val="006E68FC"/>
    <w:rsid w:val="00781940"/>
    <w:rsid w:val="007F4EF4"/>
    <w:rsid w:val="00820553"/>
    <w:rsid w:val="008577E8"/>
    <w:rsid w:val="009057D7"/>
    <w:rsid w:val="00AE38D5"/>
    <w:rsid w:val="00B87CF4"/>
    <w:rsid w:val="00C16113"/>
    <w:rsid w:val="00D3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FF83A-29CA-4440-9B2C-E12213EE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79BFC-331B-4084-83AC-4708DFA4E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C3D71-4EA3-4950-AAD5-CEFEFCB79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1912</Words>
  <Characters>10516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2022-11-30T10:30:00Z</dcterms:created>
  <dcterms:modified xsi:type="dcterms:W3CDTF">2024-01-10T13:47:00Z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