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20FE2BE6" w:rsidR="000E1C19" w:rsidRPr="006C22DB" w:rsidRDefault="002724F8" w:rsidP="000E1C19">
                            <w:pPr>
                              <w:pStyle w:val="Sansinterligne"/>
                              <w:jc w:val="center"/>
                              <w:rPr>
                                <w:b/>
                                <w:bCs/>
                              </w:rPr>
                            </w:pPr>
                            <w:r>
                              <w:rPr>
                                <w:b/>
                                <w:bC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20FE2BE6" w:rsidR="000E1C19" w:rsidRPr="006C22DB" w:rsidRDefault="002724F8" w:rsidP="000E1C19">
                      <w:pPr>
                        <w:pStyle w:val="Sansinterligne"/>
                        <w:jc w:val="center"/>
                        <w:rPr>
                          <w:b/>
                          <w:bCs/>
                        </w:rPr>
                      </w:pPr>
                      <w:r>
                        <w:rPr>
                          <w:b/>
                          <w:bCs/>
                        </w:rPr>
                        <w:t>6</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33C57781" w14:textId="2378838D" w:rsidR="002724F8" w:rsidRDefault="002724F8" w:rsidP="002724F8">
      <w:pPr>
        <w:rPr>
          <w:rFonts w:ascii="Calibri" w:hAnsi="Calibri" w:cs="Calibri"/>
        </w:rPr>
      </w:pPr>
    </w:p>
    <w:p w14:paraId="2D63D4DD" w14:textId="77777777" w:rsidR="0056674F" w:rsidRDefault="0056674F" w:rsidP="002724F8">
      <w:pPr>
        <w:rPr>
          <w:rFonts w:ascii="Calibri" w:hAnsi="Calibri" w:cs="Calibri"/>
        </w:rPr>
      </w:pPr>
    </w:p>
    <w:p w14:paraId="21BA9322" w14:textId="77777777" w:rsidR="0056674F" w:rsidRPr="009325D3" w:rsidRDefault="0056674F" w:rsidP="0056674F">
      <w:pPr>
        <w:pStyle w:val="Sansinterligne"/>
        <w:jc w:val="both"/>
        <w:rPr>
          <w:rFonts w:ascii="Calibri" w:hAnsi="Calibri" w:cs="Calibri"/>
          <w:sz w:val="10"/>
          <w:szCs w:val="10"/>
        </w:rPr>
      </w:pPr>
    </w:p>
    <w:tbl>
      <w:tblPr>
        <w:tblStyle w:val="Grilledutableau"/>
        <w:tblW w:w="10617" w:type="dxa"/>
        <w:tblLook w:val="04A0" w:firstRow="1" w:lastRow="0" w:firstColumn="1" w:lastColumn="0" w:noHBand="0" w:noVBand="1"/>
      </w:tblPr>
      <w:tblGrid>
        <w:gridCol w:w="2614"/>
        <w:gridCol w:w="2614"/>
        <w:gridCol w:w="2614"/>
        <w:gridCol w:w="2775"/>
      </w:tblGrid>
      <w:tr w:rsidR="0056674F" w:rsidRPr="009325D3" w14:paraId="6DE8257D" w14:textId="77777777" w:rsidTr="0056674F">
        <w:tc>
          <w:tcPr>
            <w:tcW w:w="10617"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0DAB432A" w14:textId="77777777" w:rsidR="0056674F" w:rsidRPr="009325D3" w:rsidRDefault="0056674F" w:rsidP="000B288C">
            <w:pPr>
              <w:pStyle w:val="Titre"/>
              <w:outlineLvl w:val="2"/>
              <w:rPr>
                <w:rFonts w:cs="Calibri"/>
              </w:rPr>
            </w:pPr>
            <w:bookmarkStart w:id="0" w:name="_Toc116053923"/>
            <w:r w:rsidRPr="009325D3">
              <w:rPr>
                <w:rFonts w:cs="Calibri"/>
              </w:rPr>
              <w:t>Action n°37</w:t>
            </w:r>
            <w:bookmarkEnd w:id="0"/>
          </w:p>
          <w:p w14:paraId="7E3C647E" w14:textId="77777777" w:rsidR="0056674F" w:rsidRPr="009325D3" w:rsidRDefault="0056674F" w:rsidP="000B288C">
            <w:pPr>
              <w:pStyle w:val="Titre"/>
              <w:outlineLvl w:val="2"/>
              <w:rPr>
                <w:rFonts w:cs="Calibri"/>
              </w:rPr>
            </w:pPr>
            <w:bookmarkStart w:id="1" w:name="_Toc116053924"/>
            <w:r w:rsidRPr="009325D3">
              <w:rPr>
                <w:rFonts w:cs="Calibri"/>
              </w:rPr>
              <w:t>Prévention et promotion de la santé</w:t>
            </w:r>
            <w:bookmarkEnd w:id="1"/>
          </w:p>
        </w:tc>
      </w:tr>
      <w:tr w:rsidR="0056674F" w:rsidRPr="009325D3" w14:paraId="0F3A775F" w14:textId="77777777" w:rsidTr="0056674F">
        <w:tc>
          <w:tcPr>
            <w:tcW w:w="2614" w:type="dxa"/>
            <w:tcBorders>
              <w:top w:val="single" w:sz="2" w:space="0" w:color="002060"/>
              <w:left w:val="single" w:sz="12" w:space="0" w:color="002060"/>
              <w:bottom w:val="single" w:sz="12" w:space="0" w:color="002060"/>
              <w:right w:val="single" w:sz="2" w:space="0" w:color="002060"/>
            </w:tcBorders>
            <w:vAlign w:val="center"/>
          </w:tcPr>
          <w:p w14:paraId="7DF32604" w14:textId="77777777" w:rsidR="0056674F" w:rsidRPr="009325D3" w:rsidRDefault="0056674F"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74066029" w14:textId="77777777" w:rsidR="0056674F" w:rsidRPr="009325D3" w:rsidRDefault="0056674F"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33A3F6B6" w14:textId="77777777" w:rsidR="0056674F" w:rsidRPr="009325D3" w:rsidRDefault="0056674F"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775" w:type="dxa"/>
            <w:tcBorders>
              <w:top w:val="single" w:sz="12" w:space="0" w:color="002060"/>
              <w:left w:val="single" w:sz="2" w:space="0" w:color="002060"/>
              <w:bottom w:val="single" w:sz="12" w:space="0" w:color="002060"/>
              <w:right w:val="single" w:sz="12" w:space="0" w:color="002060"/>
            </w:tcBorders>
            <w:vAlign w:val="center"/>
          </w:tcPr>
          <w:p w14:paraId="343C7AA9" w14:textId="77777777" w:rsidR="0056674F" w:rsidRPr="009325D3" w:rsidRDefault="0056674F" w:rsidP="000B288C">
            <w:pPr>
              <w:pStyle w:val="Sansinterligne"/>
              <w:jc w:val="center"/>
              <w:rPr>
                <w:rFonts w:ascii="Calibri" w:hAnsi="Calibri" w:cs="Calibri"/>
                <w:sz w:val="20"/>
                <w:szCs w:val="20"/>
              </w:rPr>
            </w:pPr>
            <w:r w:rsidRPr="009325D3">
              <w:rPr>
                <w:rFonts w:ascii="Calibri" w:hAnsi="Calibri" w:cs="Calibri"/>
                <w:sz w:val="20"/>
                <w:szCs w:val="20"/>
              </w:rPr>
              <w:t>Néant</w:t>
            </w:r>
          </w:p>
        </w:tc>
      </w:tr>
    </w:tbl>
    <w:p w14:paraId="5102200C" w14:textId="77777777" w:rsidR="0056674F" w:rsidRPr="009325D3" w:rsidRDefault="0056674F" w:rsidP="0056674F">
      <w:pPr>
        <w:pStyle w:val="Sansinterligne"/>
        <w:jc w:val="both"/>
        <w:rPr>
          <w:rFonts w:ascii="Calibri" w:hAnsi="Calibri" w:cs="Calibri"/>
        </w:rPr>
      </w:pPr>
    </w:p>
    <w:p w14:paraId="59945076" w14:textId="77777777" w:rsidR="0056674F" w:rsidRPr="009325D3" w:rsidRDefault="0056674F" w:rsidP="0056674F">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29DFB27C" w14:textId="77777777" w:rsidR="0056674F" w:rsidRPr="009325D3" w:rsidRDefault="0056674F" w:rsidP="0056674F">
      <w:pPr>
        <w:pStyle w:val="Sansinterligne"/>
        <w:jc w:val="both"/>
        <w:rPr>
          <w:rFonts w:ascii="Calibri" w:hAnsi="Calibri" w:cs="Calibri"/>
        </w:rPr>
      </w:pPr>
    </w:p>
    <w:p w14:paraId="05CEFCF1" w14:textId="77777777" w:rsidR="0056674F" w:rsidRPr="009325D3" w:rsidRDefault="0056674F" w:rsidP="0056674F">
      <w:pPr>
        <w:pStyle w:val="Sansinterligne"/>
        <w:jc w:val="both"/>
        <w:rPr>
          <w:rFonts w:ascii="Calibri" w:hAnsi="Calibri" w:cs="Calibri"/>
        </w:rPr>
      </w:pPr>
      <w:r w:rsidRPr="009325D3">
        <w:rPr>
          <w:rFonts w:ascii="Calibri" w:hAnsi="Calibri" w:cs="Calibri"/>
        </w:rPr>
        <w:t>En amont de la mise en place d’un véritable accès pour tous aux soins, la dimension globale de la santé doit être prise en compte.</w:t>
      </w:r>
    </w:p>
    <w:p w14:paraId="70CA5E5F" w14:textId="77777777" w:rsidR="0056674F" w:rsidRPr="009325D3" w:rsidRDefault="0056674F" w:rsidP="0056674F">
      <w:pPr>
        <w:pStyle w:val="Sansinterligne"/>
        <w:jc w:val="both"/>
        <w:rPr>
          <w:rFonts w:ascii="Calibri" w:hAnsi="Calibri" w:cs="Calibri"/>
        </w:rPr>
      </w:pPr>
    </w:p>
    <w:p w14:paraId="1E9364E4" w14:textId="77777777" w:rsidR="0056674F" w:rsidRPr="009325D3" w:rsidRDefault="0056674F" w:rsidP="0056674F">
      <w:pPr>
        <w:pStyle w:val="Sansinterligne"/>
        <w:jc w:val="both"/>
        <w:rPr>
          <w:rFonts w:ascii="Calibri" w:hAnsi="Calibri" w:cs="Calibri"/>
        </w:rPr>
      </w:pPr>
      <w:r w:rsidRPr="009325D3">
        <w:rPr>
          <w:rFonts w:ascii="Calibri" w:hAnsi="Calibri" w:cs="Calibri"/>
        </w:rPr>
        <w:t>Il s’agit de diminuer les facteurs de risques qui pèsent sur la santé, via des actions en matière de prévention et de promotion de la santé, activant de nombreux leviers comme l’éducation, le sport, l’alimentation ou encore la qualité de l’environnement.</w:t>
      </w:r>
    </w:p>
    <w:p w14:paraId="17923468" w14:textId="77777777" w:rsidR="0056674F" w:rsidRPr="009325D3" w:rsidRDefault="0056674F" w:rsidP="0056674F">
      <w:pPr>
        <w:pStyle w:val="Sansinterligne"/>
        <w:jc w:val="both"/>
        <w:rPr>
          <w:rFonts w:ascii="Calibri" w:hAnsi="Calibri" w:cs="Calibri"/>
        </w:rPr>
      </w:pPr>
    </w:p>
    <w:p w14:paraId="5EF12863" w14:textId="77777777" w:rsidR="0056674F" w:rsidRPr="009325D3" w:rsidRDefault="0056674F" w:rsidP="0056674F">
      <w:pPr>
        <w:pStyle w:val="Sansinterligne"/>
        <w:jc w:val="both"/>
        <w:rPr>
          <w:rFonts w:ascii="Calibri" w:hAnsi="Calibri" w:cs="Calibri"/>
        </w:rPr>
      </w:pPr>
      <w:r w:rsidRPr="009325D3">
        <w:rPr>
          <w:rFonts w:ascii="Calibri" w:hAnsi="Calibri" w:cs="Calibri"/>
          <w:color w:val="000000" w:themeColor="text1"/>
        </w:rPr>
        <w:t xml:space="preserve">Ces actions sont au cœur des projets de santé portés par les territoires (Contrats Locaux de Santé), </w:t>
      </w:r>
      <w:r w:rsidRPr="009325D3">
        <w:rPr>
          <w:rFonts w:ascii="Calibri" w:hAnsi="Calibri" w:cs="Calibri"/>
        </w:rPr>
        <w:t>par les structures d’exercice regroupé, par les Communautés professionnelles Territoriales de Santé (CPTS), ou par des associations.</w:t>
      </w:r>
    </w:p>
    <w:p w14:paraId="64A7370D" w14:textId="77777777" w:rsidR="0056674F" w:rsidRPr="009325D3" w:rsidRDefault="0056674F" w:rsidP="0056674F">
      <w:pPr>
        <w:pStyle w:val="Sansinterligne"/>
        <w:jc w:val="both"/>
        <w:rPr>
          <w:rFonts w:ascii="Calibri" w:hAnsi="Calibri" w:cs="Calibri"/>
          <w:b/>
          <w:bCs/>
          <w:color w:val="002060"/>
        </w:rPr>
      </w:pPr>
    </w:p>
    <w:p w14:paraId="7DF7ECCC" w14:textId="77777777" w:rsidR="0056674F" w:rsidRPr="00ED35F7" w:rsidRDefault="0056674F" w:rsidP="0056674F">
      <w:pPr>
        <w:pStyle w:val="Sansinterligne"/>
        <w:jc w:val="both"/>
        <w:rPr>
          <w:rFonts w:ascii="Calibri" w:hAnsi="Calibri" w:cs="Calibri"/>
          <w:color w:val="000000" w:themeColor="text1"/>
        </w:rPr>
      </w:pPr>
      <w:r w:rsidRPr="00ED35F7">
        <w:rPr>
          <w:rFonts w:ascii="Calibri" w:hAnsi="Calibri" w:cs="Calibri"/>
          <w:color w:val="000000" w:themeColor="text1"/>
        </w:rPr>
        <w:t>La mobilisation de fonds européens permettra :</w:t>
      </w:r>
    </w:p>
    <w:p w14:paraId="2B4450B6" w14:textId="77777777" w:rsidR="0056674F" w:rsidRPr="00ED35F7" w:rsidRDefault="0056674F" w:rsidP="0056674F">
      <w:pPr>
        <w:pStyle w:val="Sansinterligne"/>
        <w:jc w:val="both"/>
        <w:rPr>
          <w:rFonts w:ascii="Calibri" w:hAnsi="Calibri" w:cs="Calibri"/>
          <w:color w:val="000000" w:themeColor="text1"/>
        </w:rPr>
      </w:pPr>
      <w:r w:rsidRPr="00ED35F7">
        <w:rPr>
          <w:rFonts w:ascii="Calibri" w:hAnsi="Calibri" w:cs="Calibri"/>
          <w:color w:val="000000" w:themeColor="text1"/>
        </w:rPr>
        <w:t>-</w:t>
      </w:r>
      <w:r w:rsidRPr="00ED35F7">
        <w:rPr>
          <w:rFonts w:ascii="Calibri" w:hAnsi="Calibri" w:cs="Calibri"/>
          <w:color w:val="000000" w:themeColor="text1"/>
        </w:rPr>
        <w:tab/>
        <w:t>La définition d’un plan d’actions régional en matière de prévention et de promotion de la santé</w:t>
      </w:r>
    </w:p>
    <w:p w14:paraId="76D920AB" w14:textId="77777777" w:rsidR="0056674F" w:rsidRPr="00ED35F7" w:rsidRDefault="0056674F" w:rsidP="0056674F">
      <w:pPr>
        <w:pStyle w:val="Sansinterligne"/>
        <w:jc w:val="both"/>
        <w:rPr>
          <w:rFonts w:ascii="Calibri" w:hAnsi="Calibri" w:cs="Calibri"/>
          <w:color w:val="000000" w:themeColor="text1"/>
        </w:rPr>
      </w:pPr>
      <w:r w:rsidRPr="00ED35F7">
        <w:rPr>
          <w:rFonts w:ascii="Calibri" w:hAnsi="Calibri" w:cs="Calibri"/>
          <w:color w:val="000000" w:themeColor="text1"/>
        </w:rPr>
        <w:t>-</w:t>
      </w:r>
      <w:r w:rsidRPr="00ED35F7">
        <w:rPr>
          <w:rFonts w:ascii="Calibri" w:hAnsi="Calibri" w:cs="Calibri"/>
          <w:color w:val="000000" w:themeColor="text1"/>
        </w:rPr>
        <w:tab/>
        <w:t>La mise en œuvre de ce plan d’actions :</w:t>
      </w:r>
    </w:p>
    <w:p w14:paraId="02C73610" w14:textId="77777777" w:rsidR="0056674F" w:rsidRPr="00ED35F7" w:rsidRDefault="0056674F" w:rsidP="0056674F">
      <w:pPr>
        <w:pStyle w:val="Sansinterligne"/>
        <w:numPr>
          <w:ilvl w:val="0"/>
          <w:numId w:val="33"/>
        </w:numPr>
        <w:jc w:val="both"/>
        <w:rPr>
          <w:rFonts w:ascii="Calibri" w:hAnsi="Calibri" w:cs="Calibri"/>
          <w:color w:val="000000" w:themeColor="text1"/>
        </w:rPr>
      </w:pPr>
      <w:proofErr w:type="gramStart"/>
      <w:r w:rsidRPr="00ED35F7">
        <w:rPr>
          <w:rFonts w:ascii="Calibri" w:hAnsi="Calibri" w:cs="Calibri"/>
          <w:color w:val="000000" w:themeColor="text1"/>
        </w:rPr>
        <w:t>à</w:t>
      </w:r>
      <w:proofErr w:type="gramEnd"/>
      <w:r w:rsidRPr="00ED35F7">
        <w:rPr>
          <w:rFonts w:ascii="Calibri" w:hAnsi="Calibri" w:cs="Calibri"/>
          <w:color w:val="000000" w:themeColor="text1"/>
        </w:rPr>
        <w:t xml:space="preserve"> l’échelle régionale (par la Région, le GIP Pro santé, une ou plusieurs associations),</w:t>
      </w:r>
    </w:p>
    <w:p w14:paraId="2F71B3B1" w14:textId="77777777" w:rsidR="0056674F" w:rsidRPr="00ED35F7" w:rsidRDefault="0056674F" w:rsidP="0056674F">
      <w:pPr>
        <w:pStyle w:val="Sansinterligne"/>
        <w:numPr>
          <w:ilvl w:val="0"/>
          <w:numId w:val="33"/>
        </w:numPr>
        <w:jc w:val="both"/>
        <w:rPr>
          <w:rFonts w:ascii="Calibri" w:hAnsi="Calibri" w:cs="Calibri"/>
          <w:color w:val="000000" w:themeColor="text1"/>
        </w:rPr>
      </w:pPr>
      <w:proofErr w:type="gramStart"/>
      <w:r w:rsidRPr="00ED35F7">
        <w:rPr>
          <w:rFonts w:ascii="Calibri" w:hAnsi="Calibri" w:cs="Calibri"/>
          <w:color w:val="000000" w:themeColor="text1"/>
        </w:rPr>
        <w:t>à</w:t>
      </w:r>
      <w:proofErr w:type="gramEnd"/>
      <w:r w:rsidRPr="00ED35F7">
        <w:rPr>
          <w:rFonts w:ascii="Calibri" w:hAnsi="Calibri" w:cs="Calibri"/>
          <w:color w:val="000000" w:themeColor="text1"/>
        </w:rPr>
        <w:t xml:space="preserve"> l’échelle locale (par des collectivités infrarégionales ou des associations), </w:t>
      </w:r>
    </w:p>
    <w:p w14:paraId="380769C4" w14:textId="77777777" w:rsidR="0056674F" w:rsidRPr="00ED35F7" w:rsidRDefault="0056674F" w:rsidP="0056674F">
      <w:pPr>
        <w:pStyle w:val="Sansinterligne"/>
        <w:jc w:val="both"/>
        <w:rPr>
          <w:rFonts w:ascii="Calibri" w:hAnsi="Calibri" w:cs="Calibri"/>
          <w:color w:val="000000" w:themeColor="text1"/>
        </w:rPr>
      </w:pPr>
    </w:p>
    <w:p w14:paraId="0F71543B" w14:textId="77777777" w:rsidR="0056674F" w:rsidRPr="00ED35F7" w:rsidRDefault="0056674F" w:rsidP="0056674F">
      <w:pPr>
        <w:pStyle w:val="Sansinterligne"/>
        <w:jc w:val="both"/>
        <w:rPr>
          <w:rFonts w:ascii="Calibri" w:hAnsi="Calibri" w:cs="Calibri"/>
          <w:color w:val="000000" w:themeColor="text1"/>
        </w:rPr>
      </w:pPr>
      <w:r w:rsidRPr="00ED35F7">
        <w:rPr>
          <w:rFonts w:ascii="Calibri" w:hAnsi="Calibri" w:cs="Calibri"/>
          <w:color w:val="000000" w:themeColor="text1"/>
        </w:rPr>
        <w:t xml:space="preserve">A l’échelle régionale, pourront être fléchés des crédits pour des actions portées par la Région, ou portées par le GIP, </w:t>
      </w:r>
      <w:proofErr w:type="gramStart"/>
      <w:r w:rsidRPr="00ED35F7">
        <w:rPr>
          <w:rFonts w:ascii="Calibri" w:hAnsi="Calibri" w:cs="Calibri"/>
          <w:color w:val="000000" w:themeColor="text1"/>
        </w:rPr>
        <w:t>comme par exemple</w:t>
      </w:r>
      <w:proofErr w:type="gramEnd"/>
      <w:r w:rsidRPr="00ED35F7">
        <w:rPr>
          <w:rFonts w:ascii="Calibri" w:hAnsi="Calibri" w:cs="Calibri"/>
          <w:color w:val="000000" w:themeColor="text1"/>
        </w:rPr>
        <w:t xml:space="preserve"> une ingénierie en matière de « Prévention – promotion de la santé – mise en réseau ». </w:t>
      </w:r>
    </w:p>
    <w:p w14:paraId="09B90E9D" w14:textId="77777777" w:rsidR="0056674F" w:rsidRPr="009325D3" w:rsidRDefault="0056674F" w:rsidP="0056674F">
      <w:pPr>
        <w:pStyle w:val="Sansinterligne"/>
        <w:jc w:val="both"/>
        <w:rPr>
          <w:rFonts w:ascii="Calibri" w:hAnsi="Calibri" w:cs="Calibri"/>
        </w:rPr>
      </w:pPr>
    </w:p>
    <w:p w14:paraId="1B7252D6" w14:textId="77777777" w:rsidR="0056674F" w:rsidRPr="009325D3" w:rsidRDefault="0056674F" w:rsidP="0056674F">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0BE09F42" w14:textId="77777777" w:rsidR="0056674F" w:rsidRPr="009325D3" w:rsidRDefault="0056674F" w:rsidP="0056674F">
      <w:pPr>
        <w:pStyle w:val="Sansinterligne"/>
        <w:jc w:val="both"/>
        <w:rPr>
          <w:rFonts w:ascii="Calibri" w:hAnsi="Calibri" w:cs="Calibri"/>
        </w:rPr>
      </w:pPr>
    </w:p>
    <w:p w14:paraId="434A4D57" w14:textId="77777777" w:rsidR="0056674F" w:rsidRPr="009325D3" w:rsidRDefault="0056674F" w:rsidP="0056674F">
      <w:pPr>
        <w:pStyle w:val="Sansinterligne"/>
        <w:numPr>
          <w:ilvl w:val="0"/>
          <w:numId w:val="35"/>
        </w:numPr>
        <w:jc w:val="both"/>
        <w:rPr>
          <w:rFonts w:ascii="Calibri" w:hAnsi="Calibri" w:cs="Calibri"/>
        </w:rPr>
      </w:pPr>
      <w:r w:rsidRPr="009325D3">
        <w:rPr>
          <w:rFonts w:ascii="Calibri" w:hAnsi="Calibri" w:cs="Calibri"/>
        </w:rPr>
        <w:t>Ingénierie nécessaire à l’élaboration du plan d’actions régional,</w:t>
      </w:r>
    </w:p>
    <w:p w14:paraId="1485DC73" w14:textId="77777777" w:rsidR="0056674F" w:rsidRPr="009325D3" w:rsidRDefault="0056674F" w:rsidP="0056674F">
      <w:pPr>
        <w:pStyle w:val="Sansinterligne"/>
        <w:numPr>
          <w:ilvl w:val="0"/>
          <w:numId w:val="35"/>
        </w:numPr>
        <w:jc w:val="both"/>
        <w:rPr>
          <w:rFonts w:ascii="Calibri" w:hAnsi="Calibri" w:cs="Calibri"/>
        </w:rPr>
      </w:pPr>
      <w:r w:rsidRPr="009325D3">
        <w:rPr>
          <w:rFonts w:ascii="Calibri" w:hAnsi="Calibri" w:cs="Calibri"/>
        </w:rPr>
        <w:t>Soutien à des actions de prévention/promotion de la santé portées par la Région ou par des acteurs locaux (collectivités, associations…),</w:t>
      </w:r>
    </w:p>
    <w:p w14:paraId="6E66D315" w14:textId="77777777" w:rsidR="0056674F" w:rsidRPr="009325D3" w:rsidRDefault="0056674F" w:rsidP="0056674F">
      <w:pPr>
        <w:pStyle w:val="Sansinterligne"/>
        <w:numPr>
          <w:ilvl w:val="0"/>
          <w:numId w:val="35"/>
        </w:numPr>
        <w:jc w:val="both"/>
        <w:rPr>
          <w:rFonts w:ascii="Calibri" w:hAnsi="Calibri" w:cs="Calibri"/>
        </w:rPr>
      </w:pPr>
      <w:r w:rsidRPr="009325D3">
        <w:rPr>
          <w:rFonts w:ascii="Calibri" w:hAnsi="Calibri" w:cs="Calibri"/>
        </w:rPr>
        <w:t>Ingénierie portée par le GIP pour assurer la coordination de programmes « Prévention – promotion de la santé » à mettre en œuvre par les Centres de santé régionaux.</w:t>
      </w:r>
    </w:p>
    <w:p w14:paraId="79BCCC61" w14:textId="77777777" w:rsidR="0056674F" w:rsidRPr="009325D3" w:rsidRDefault="0056674F" w:rsidP="0056674F">
      <w:pPr>
        <w:pStyle w:val="Sansinterligne"/>
        <w:ind w:left="720"/>
        <w:jc w:val="both"/>
        <w:rPr>
          <w:rFonts w:ascii="Calibri" w:hAnsi="Calibri" w:cs="Calibri"/>
        </w:rPr>
      </w:pPr>
    </w:p>
    <w:p w14:paraId="5AF999E6" w14:textId="77777777" w:rsidR="0056674F" w:rsidRPr="009325D3" w:rsidRDefault="0056674F" w:rsidP="0056674F">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349205B7" w14:textId="77777777" w:rsidR="0056674F" w:rsidRPr="009325D3" w:rsidRDefault="0056674F" w:rsidP="0056674F">
      <w:pPr>
        <w:pStyle w:val="Sansinterligne"/>
        <w:jc w:val="both"/>
        <w:rPr>
          <w:rFonts w:ascii="Calibri" w:hAnsi="Calibri" w:cs="Calibri"/>
        </w:rPr>
      </w:pPr>
    </w:p>
    <w:p w14:paraId="60F20C4E" w14:textId="77777777" w:rsidR="0056674F" w:rsidRPr="009325D3" w:rsidRDefault="0056674F" w:rsidP="0056674F">
      <w:pPr>
        <w:pStyle w:val="Sansinterligne"/>
        <w:numPr>
          <w:ilvl w:val="0"/>
          <w:numId w:val="36"/>
        </w:numPr>
        <w:jc w:val="both"/>
        <w:rPr>
          <w:rFonts w:ascii="Calibri" w:hAnsi="Calibri" w:cs="Calibri"/>
        </w:rPr>
      </w:pPr>
      <w:r w:rsidRPr="009325D3">
        <w:rPr>
          <w:rFonts w:ascii="Calibri" w:hAnsi="Calibri" w:cs="Calibri"/>
        </w:rPr>
        <w:t>Le Conseil régional Centre-Val de Loire</w:t>
      </w:r>
    </w:p>
    <w:p w14:paraId="40CEE979" w14:textId="77777777" w:rsidR="0056674F" w:rsidRPr="009325D3" w:rsidRDefault="0056674F" w:rsidP="0056674F">
      <w:pPr>
        <w:pStyle w:val="Sansinterligne"/>
        <w:numPr>
          <w:ilvl w:val="0"/>
          <w:numId w:val="36"/>
        </w:numPr>
        <w:jc w:val="both"/>
        <w:rPr>
          <w:rFonts w:ascii="Calibri" w:hAnsi="Calibri" w:cs="Calibri"/>
        </w:rPr>
      </w:pPr>
      <w:r w:rsidRPr="009325D3">
        <w:rPr>
          <w:rFonts w:ascii="Calibri" w:hAnsi="Calibri" w:cs="Calibri"/>
        </w:rPr>
        <w:t>Le GIP Pro Santé Centre-Val de Loire</w:t>
      </w:r>
    </w:p>
    <w:p w14:paraId="5CDF9854" w14:textId="77777777" w:rsidR="0056674F" w:rsidRPr="009325D3" w:rsidRDefault="0056674F" w:rsidP="0056674F">
      <w:pPr>
        <w:pStyle w:val="Sansinterligne"/>
        <w:numPr>
          <w:ilvl w:val="0"/>
          <w:numId w:val="36"/>
        </w:numPr>
        <w:jc w:val="both"/>
        <w:rPr>
          <w:rFonts w:ascii="Calibri" w:hAnsi="Calibri" w:cs="Calibri"/>
        </w:rPr>
      </w:pPr>
      <w:r w:rsidRPr="009325D3">
        <w:rPr>
          <w:rFonts w:ascii="Calibri" w:hAnsi="Calibri" w:cs="Calibri"/>
        </w:rPr>
        <w:t>Collectivités territoriales et associations partenaires engagées dans la mise en œuvre d’un plan d’actions régional global</w:t>
      </w:r>
    </w:p>
    <w:p w14:paraId="08E3B266" w14:textId="77777777" w:rsidR="0056674F" w:rsidRPr="009325D3" w:rsidRDefault="0056674F" w:rsidP="0056674F">
      <w:pPr>
        <w:pStyle w:val="Sansinterligne"/>
        <w:jc w:val="both"/>
        <w:rPr>
          <w:rFonts w:ascii="Calibri" w:hAnsi="Calibri" w:cs="Calibri"/>
        </w:rPr>
      </w:pPr>
    </w:p>
    <w:p w14:paraId="223FAB67" w14:textId="77777777" w:rsidR="0056674F" w:rsidRPr="009325D3" w:rsidRDefault="0056674F" w:rsidP="0056674F">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7F9F58AB" w14:textId="77777777" w:rsidR="0056674F" w:rsidRPr="009325D3" w:rsidRDefault="0056674F" w:rsidP="0056674F">
      <w:pPr>
        <w:pStyle w:val="Sansinterligne"/>
        <w:jc w:val="both"/>
        <w:rPr>
          <w:rFonts w:ascii="Calibri" w:hAnsi="Calibri" w:cs="Calibri"/>
        </w:rPr>
      </w:pPr>
    </w:p>
    <w:p w14:paraId="1F19988D" w14:textId="77777777" w:rsidR="0056674F" w:rsidRPr="009325D3" w:rsidRDefault="0056674F" w:rsidP="0056674F">
      <w:pPr>
        <w:pStyle w:val="Sansinterligne"/>
        <w:jc w:val="both"/>
        <w:rPr>
          <w:rFonts w:ascii="Calibri" w:hAnsi="Calibri" w:cs="Calibri"/>
        </w:rPr>
      </w:pPr>
      <w:r w:rsidRPr="009325D3">
        <w:rPr>
          <w:rFonts w:ascii="Calibri" w:hAnsi="Calibri" w:cs="Calibri"/>
        </w:rPr>
        <w:t>Région Centre-Val de Loire</w:t>
      </w:r>
    </w:p>
    <w:p w14:paraId="33FE1996" w14:textId="77777777" w:rsidR="0056674F" w:rsidRPr="009325D3" w:rsidRDefault="0056674F" w:rsidP="0056674F">
      <w:pPr>
        <w:pStyle w:val="Sansinterligne"/>
        <w:jc w:val="both"/>
        <w:rPr>
          <w:rFonts w:ascii="Calibri" w:hAnsi="Calibri" w:cs="Calibri"/>
        </w:rPr>
      </w:pPr>
    </w:p>
    <w:p w14:paraId="36286A75" w14:textId="77777777" w:rsidR="0056674F" w:rsidRPr="009325D3" w:rsidRDefault="0056674F" w:rsidP="0056674F">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4788D19C" w14:textId="77777777" w:rsidR="0056674F" w:rsidRPr="009325D3" w:rsidRDefault="0056674F" w:rsidP="0056674F">
      <w:pPr>
        <w:pStyle w:val="Sansinterligne"/>
        <w:jc w:val="both"/>
        <w:rPr>
          <w:rFonts w:ascii="Calibri" w:hAnsi="Calibri" w:cs="Calibri"/>
        </w:rPr>
      </w:pPr>
    </w:p>
    <w:p w14:paraId="0C3CE5B2" w14:textId="77777777" w:rsidR="0056674F" w:rsidRDefault="0056674F" w:rsidP="0056674F">
      <w:pPr>
        <w:widowControl w:val="0"/>
        <w:tabs>
          <w:tab w:val="left" w:pos="284"/>
        </w:tabs>
        <w:autoSpaceDE w:val="0"/>
        <w:autoSpaceDN w:val="0"/>
        <w:spacing w:before="28" w:after="0" w:line="240" w:lineRule="auto"/>
        <w:rPr>
          <w:rFonts w:ascii="Calibri" w:hAnsi="Calibri" w:cs="Calibri"/>
          <w:sz w:val="22"/>
          <w:szCs w:val="24"/>
        </w:rPr>
      </w:pPr>
      <w:r w:rsidRPr="00565E53">
        <w:rPr>
          <w:rFonts w:ascii="Calibri" w:hAnsi="Calibri" w:cs="Calibri"/>
          <w:sz w:val="22"/>
          <w:szCs w:val="24"/>
        </w:rPr>
        <w:t xml:space="preserve">Pour le plan d’action : cohérence avec le plan régional de prévention et de promotion de la santé </w:t>
      </w:r>
    </w:p>
    <w:p w14:paraId="18E3D072" w14:textId="4688E16D" w:rsidR="0056674F" w:rsidRPr="0056674F" w:rsidRDefault="0056674F" w:rsidP="0056674F">
      <w:pPr>
        <w:widowControl w:val="0"/>
        <w:shd w:val="clear" w:color="auto" w:fill="FBE4D5" w:themeFill="accent2" w:themeFillTint="33"/>
        <w:tabs>
          <w:tab w:val="left" w:pos="284"/>
        </w:tabs>
        <w:autoSpaceDE w:val="0"/>
        <w:autoSpaceDN w:val="0"/>
        <w:spacing w:before="28" w:after="0" w:line="240" w:lineRule="auto"/>
        <w:rPr>
          <w:rFonts w:ascii="Calibri" w:hAnsi="Calibri" w:cs="Calibri"/>
        </w:rPr>
      </w:pPr>
      <w:r w:rsidRPr="009325D3">
        <w:rPr>
          <w:rFonts w:ascii="Calibri" w:hAnsi="Calibri" w:cs="Calibri"/>
          <w:b/>
          <w:bCs/>
          <w:color w:val="FFFFFF" w:themeColor="background1"/>
          <w:sz w:val="28"/>
          <w:szCs w:val="28"/>
          <w:shd w:val="clear" w:color="auto" w:fill="ED7D31" w:themeFill="accent2"/>
        </w:rPr>
        <w:lastRenderedPageBreak/>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76C0639A" w14:textId="77777777" w:rsidR="0056674F" w:rsidRPr="009325D3" w:rsidRDefault="0056674F" w:rsidP="0056674F">
      <w:pPr>
        <w:pStyle w:val="Sansinterligne"/>
        <w:jc w:val="both"/>
        <w:rPr>
          <w:rFonts w:ascii="Calibri" w:hAnsi="Calibri" w:cs="Calibri"/>
        </w:rPr>
      </w:pPr>
    </w:p>
    <w:p w14:paraId="4DBA0202" w14:textId="77777777" w:rsidR="0056674F" w:rsidRPr="009325D3" w:rsidRDefault="0056674F" w:rsidP="0056674F">
      <w:pPr>
        <w:pStyle w:val="Sansinterligne"/>
        <w:jc w:val="both"/>
        <w:rPr>
          <w:rFonts w:ascii="Calibri" w:hAnsi="Calibri" w:cs="Calibri"/>
        </w:rPr>
      </w:pPr>
      <w:r w:rsidRPr="009325D3">
        <w:rPr>
          <w:rFonts w:ascii="Calibri" w:hAnsi="Calibri" w:cs="Calibri"/>
        </w:rPr>
        <w:t>Guichet (au fil de l’eau) une fois le plan d’action global adopté</w:t>
      </w:r>
    </w:p>
    <w:p w14:paraId="73EBD254" w14:textId="77777777" w:rsidR="0056674F" w:rsidRPr="009325D3" w:rsidRDefault="0056674F" w:rsidP="0056674F">
      <w:pPr>
        <w:pStyle w:val="Sansinterligne"/>
        <w:jc w:val="both"/>
        <w:rPr>
          <w:rFonts w:ascii="Calibri" w:hAnsi="Calibri" w:cs="Calibri"/>
        </w:rPr>
      </w:pPr>
    </w:p>
    <w:p w14:paraId="38F0C4EC" w14:textId="77777777" w:rsidR="0056674F" w:rsidRPr="009325D3" w:rsidRDefault="0056674F" w:rsidP="0056674F">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07BF5480" w14:textId="77777777" w:rsidR="0056674F" w:rsidRPr="009325D3" w:rsidRDefault="0056674F" w:rsidP="0056674F">
      <w:pPr>
        <w:pStyle w:val="Sansinterligne"/>
        <w:jc w:val="both"/>
        <w:rPr>
          <w:rFonts w:ascii="Calibri" w:hAnsi="Calibri" w:cs="Calibri"/>
        </w:rPr>
      </w:pPr>
    </w:p>
    <w:p w14:paraId="52195FE8" w14:textId="77777777" w:rsidR="0056674F" w:rsidRPr="009325D3" w:rsidRDefault="0056674F" w:rsidP="0056674F">
      <w:pPr>
        <w:pStyle w:val="Sansinterligne"/>
        <w:jc w:val="both"/>
        <w:rPr>
          <w:rFonts w:ascii="Calibri" w:hAnsi="Calibri" w:cs="Calibri"/>
        </w:rPr>
      </w:pPr>
      <w:r w:rsidRPr="009325D3">
        <w:rPr>
          <w:rFonts w:ascii="Calibri" w:hAnsi="Calibri" w:cs="Calibri"/>
        </w:rPr>
        <w:t>Sans objet</w:t>
      </w:r>
    </w:p>
    <w:p w14:paraId="328123F8" w14:textId="77777777" w:rsidR="0056674F" w:rsidRPr="009325D3" w:rsidRDefault="0056674F" w:rsidP="0056674F">
      <w:pPr>
        <w:pStyle w:val="Sansinterligne"/>
        <w:jc w:val="both"/>
        <w:rPr>
          <w:rFonts w:ascii="Calibri" w:hAnsi="Calibri" w:cs="Calibri"/>
        </w:rPr>
      </w:pPr>
    </w:p>
    <w:p w14:paraId="1F4DAF06" w14:textId="77777777" w:rsidR="0056674F" w:rsidRPr="009325D3" w:rsidRDefault="0056674F" w:rsidP="0056674F">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02402910" w14:textId="77777777" w:rsidR="0056674F" w:rsidRPr="009325D3" w:rsidRDefault="0056674F" w:rsidP="0056674F">
      <w:pPr>
        <w:pStyle w:val="Sansinterligne"/>
        <w:jc w:val="both"/>
        <w:rPr>
          <w:rFonts w:ascii="Calibri" w:hAnsi="Calibri" w:cs="Calibri"/>
        </w:rPr>
      </w:pPr>
    </w:p>
    <w:p w14:paraId="727400E8" w14:textId="77777777" w:rsidR="0056674F" w:rsidRPr="009325D3" w:rsidRDefault="0056674F" w:rsidP="0056674F">
      <w:pPr>
        <w:pStyle w:val="Sansinterligne"/>
        <w:jc w:val="both"/>
        <w:rPr>
          <w:rFonts w:ascii="Calibri" w:hAnsi="Calibri" w:cs="Calibri"/>
          <w:color w:val="000000" w:themeColor="text1"/>
        </w:rPr>
      </w:pPr>
      <w:r w:rsidRPr="009325D3">
        <w:rPr>
          <w:rFonts w:ascii="Calibri" w:hAnsi="Calibri" w:cs="Calibri"/>
          <w:color w:val="000000" w:themeColor="text1"/>
        </w:rPr>
        <w:t xml:space="preserve">Les opérations doivent être en cohérence avec les principes horizontaux suivants : égalité des chances, non-discrimination, égalité entre les hommes et </w:t>
      </w:r>
      <w:r>
        <w:rPr>
          <w:rFonts w:ascii="Calibri" w:hAnsi="Calibri" w:cs="Calibri"/>
          <w:color w:val="000000" w:themeColor="text1"/>
        </w:rPr>
        <w:t>les femmes, développement durable, accessibilité aux personnes en situation de handicap et Charte des droits fondamentaux de l’UE.</w:t>
      </w:r>
    </w:p>
    <w:p w14:paraId="6753CA07" w14:textId="77777777" w:rsidR="0056674F" w:rsidRPr="009325D3" w:rsidRDefault="0056674F" w:rsidP="0056674F">
      <w:pPr>
        <w:pStyle w:val="Sansinterligne"/>
        <w:jc w:val="both"/>
        <w:rPr>
          <w:rFonts w:ascii="Calibri" w:hAnsi="Calibri" w:cs="Calibri"/>
        </w:rPr>
      </w:pPr>
    </w:p>
    <w:p w14:paraId="147A6828" w14:textId="77777777" w:rsidR="0056674F" w:rsidRPr="009325D3" w:rsidRDefault="0056674F" w:rsidP="0056674F">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36FA7271" w14:textId="77777777" w:rsidR="0056674F" w:rsidRPr="009325D3" w:rsidRDefault="0056674F" w:rsidP="0056674F">
      <w:pPr>
        <w:pStyle w:val="Sansinterligne"/>
        <w:jc w:val="both"/>
        <w:rPr>
          <w:rFonts w:ascii="Calibri" w:hAnsi="Calibri" w:cs="Calibri"/>
        </w:rPr>
      </w:pPr>
    </w:p>
    <w:p w14:paraId="41051D76" w14:textId="77777777" w:rsidR="0056674F" w:rsidRPr="009325D3" w:rsidRDefault="0056674F" w:rsidP="0056674F">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7C480B7C" w14:textId="77777777" w:rsidR="0056674F" w:rsidRPr="009325D3" w:rsidRDefault="0056674F" w:rsidP="0056674F">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72ED8928" w14:textId="77777777" w:rsidR="0056674F" w:rsidRPr="009325D3" w:rsidRDefault="0056674F" w:rsidP="0056674F">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1DB3C024" w14:textId="77777777" w:rsidR="0056674F" w:rsidRPr="009325D3" w:rsidRDefault="0056674F" w:rsidP="0056674F">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13DEDB41" w14:textId="77777777" w:rsidR="0056674F" w:rsidRPr="009325D3" w:rsidRDefault="0056674F" w:rsidP="0056674F">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w:t>
      </w:r>
      <w:proofErr w:type="gramStart"/>
      <w:r w:rsidRPr="009325D3">
        <w:rPr>
          <w:rFonts w:ascii="Calibri" w:hAnsi="Calibri" w:cs="Calibri"/>
        </w:rPr>
        <w:t>’«</w:t>
      </w:r>
      <w:proofErr w:type="gramEnd"/>
      <w:r w:rsidRPr="009325D3">
        <w:rPr>
          <w:rFonts w:ascii="Calibri" w:hAnsi="Calibri" w:cs="Calibri"/>
        </w:rPr>
        <w:t xml:space="preserve"> aide d'État» visée à l'article 107, paragraphe 1, du traité sur le fonctionnement de l'Union européenne, C/2016/2946, OJ C 262, 19.7.2016, p. 1–50 .</w:t>
      </w:r>
    </w:p>
    <w:p w14:paraId="678E0C9A" w14:textId="77777777" w:rsidR="0056674F" w:rsidRPr="009325D3" w:rsidRDefault="0056674F" w:rsidP="0056674F">
      <w:pPr>
        <w:pStyle w:val="Sansinterligne"/>
        <w:jc w:val="both"/>
        <w:rPr>
          <w:rFonts w:ascii="Calibri" w:hAnsi="Calibri" w:cs="Calibri"/>
        </w:rPr>
      </w:pPr>
      <w:r w:rsidRPr="009325D3">
        <w:rPr>
          <w:rFonts w:ascii="Calibri" w:hAnsi="Calibri" w:cs="Calibri"/>
        </w:rPr>
        <w:t xml:space="preserve">  </w:t>
      </w:r>
    </w:p>
    <w:p w14:paraId="4F864E6E" w14:textId="77777777" w:rsidR="0056674F" w:rsidRPr="009325D3" w:rsidRDefault="0056674F" w:rsidP="0056674F">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6E7BADAC" w14:textId="77777777" w:rsidR="0056674F" w:rsidRPr="009325D3" w:rsidRDefault="0056674F" w:rsidP="0056674F">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19C285EA" w14:textId="77777777" w:rsidR="0056674F" w:rsidRPr="009325D3" w:rsidRDefault="0056674F" w:rsidP="0056674F">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5698212C" w14:textId="77777777" w:rsidR="0056674F" w:rsidRPr="009325D3" w:rsidRDefault="0056674F" w:rsidP="0056674F">
      <w:pPr>
        <w:pStyle w:val="Sansinterligne"/>
        <w:jc w:val="both"/>
        <w:rPr>
          <w:rFonts w:ascii="Calibri" w:hAnsi="Calibri" w:cs="Calibri"/>
        </w:rPr>
      </w:pPr>
      <w:r w:rsidRPr="009325D3">
        <w:rPr>
          <w:rFonts w:ascii="Calibri" w:hAnsi="Calibri" w:cs="Calibri"/>
        </w:rPr>
        <w:t xml:space="preserve">  </w:t>
      </w:r>
    </w:p>
    <w:p w14:paraId="253D738C" w14:textId="77777777" w:rsidR="0056674F" w:rsidRPr="009325D3" w:rsidRDefault="0056674F" w:rsidP="0056674F">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41867E2D" w14:textId="77777777" w:rsidR="0056674F" w:rsidRPr="009325D3" w:rsidRDefault="0056674F" w:rsidP="0056674F">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5FA366A7" w14:textId="77777777" w:rsidR="0056674F" w:rsidRPr="009325D3" w:rsidRDefault="0056674F" w:rsidP="0056674F">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1AA5FA80" w14:textId="77777777" w:rsidR="0056674F" w:rsidRPr="009325D3" w:rsidRDefault="0056674F" w:rsidP="0056674F">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6C87AE34" w14:textId="77777777" w:rsidR="0056674F" w:rsidRDefault="0056674F" w:rsidP="0056674F">
      <w:pPr>
        <w:pStyle w:val="Sansinterligne"/>
        <w:jc w:val="both"/>
        <w:rPr>
          <w:rFonts w:ascii="Calibri" w:hAnsi="Calibri" w:cs="Calibri"/>
        </w:rPr>
      </w:pPr>
    </w:p>
    <w:p w14:paraId="2C32F974" w14:textId="77777777" w:rsidR="0056674F" w:rsidRPr="009325D3" w:rsidRDefault="0056674F" w:rsidP="0056674F">
      <w:pPr>
        <w:pStyle w:val="Sansinterligne"/>
        <w:jc w:val="both"/>
        <w:rPr>
          <w:rFonts w:ascii="Calibri" w:hAnsi="Calibri" w:cs="Calibri"/>
        </w:rPr>
      </w:pPr>
    </w:p>
    <w:p w14:paraId="3A9894A8" w14:textId="77777777" w:rsidR="0056674F" w:rsidRPr="009325D3" w:rsidRDefault="0056674F" w:rsidP="0056674F">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0A8BCFBF" w14:textId="77777777" w:rsidR="0056674F" w:rsidRPr="009325D3" w:rsidRDefault="0056674F" w:rsidP="0056674F">
      <w:pPr>
        <w:pStyle w:val="Sansinterligne"/>
        <w:jc w:val="both"/>
        <w:rPr>
          <w:rFonts w:ascii="Calibri" w:hAnsi="Calibri" w:cs="Calibri"/>
        </w:rPr>
      </w:pPr>
    </w:p>
    <w:p w14:paraId="30AD7647" w14:textId="77777777" w:rsidR="0056674F" w:rsidRPr="009325D3" w:rsidRDefault="0056674F" w:rsidP="0056674F">
      <w:pPr>
        <w:pStyle w:val="Sansinterligne"/>
        <w:numPr>
          <w:ilvl w:val="0"/>
          <w:numId w:val="34"/>
        </w:numPr>
        <w:jc w:val="both"/>
        <w:rPr>
          <w:rFonts w:ascii="Calibri" w:hAnsi="Calibri" w:cs="Calibri"/>
        </w:rPr>
      </w:pPr>
      <w:r w:rsidRPr="009325D3">
        <w:rPr>
          <w:rFonts w:ascii="Calibri" w:hAnsi="Calibri" w:cs="Calibri"/>
        </w:rPr>
        <w:t>Dépenses de petit équipement</w:t>
      </w:r>
    </w:p>
    <w:p w14:paraId="099F5BDC" w14:textId="77777777" w:rsidR="0056674F" w:rsidRPr="009325D3" w:rsidRDefault="0056674F" w:rsidP="0056674F">
      <w:pPr>
        <w:pStyle w:val="Sansinterligne"/>
        <w:numPr>
          <w:ilvl w:val="0"/>
          <w:numId w:val="34"/>
        </w:numPr>
        <w:jc w:val="both"/>
        <w:rPr>
          <w:rFonts w:ascii="Calibri" w:hAnsi="Calibri" w:cs="Calibri"/>
        </w:rPr>
      </w:pPr>
      <w:r w:rsidRPr="009325D3">
        <w:rPr>
          <w:rFonts w:ascii="Calibri" w:hAnsi="Calibri" w:cs="Calibri"/>
        </w:rPr>
        <w:t>Dépenses de personnel dédiés à l’opération,</w:t>
      </w:r>
    </w:p>
    <w:p w14:paraId="4193C723" w14:textId="77777777" w:rsidR="0056674F" w:rsidRPr="009325D3" w:rsidRDefault="0056674F" w:rsidP="0056674F">
      <w:pPr>
        <w:pStyle w:val="Sansinterligne"/>
        <w:numPr>
          <w:ilvl w:val="0"/>
          <w:numId w:val="34"/>
        </w:numPr>
        <w:jc w:val="both"/>
        <w:rPr>
          <w:rFonts w:ascii="Calibri" w:hAnsi="Calibri" w:cs="Calibri"/>
        </w:rPr>
      </w:pPr>
      <w:r w:rsidRPr="009325D3">
        <w:rPr>
          <w:rFonts w:ascii="Calibri" w:hAnsi="Calibri" w:cs="Calibri"/>
        </w:rPr>
        <w:t>Dépenses de prestations externes,</w:t>
      </w:r>
    </w:p>
    <w:p w14:paraId="5D4B56BD" w14:textId="77777777" w:rsidR="0056674F" w:rsidRPr="009325D3" w:rsidRDefault="0056674F" w:rsidP="0056674F">
      <w:pPr>
        <w:pStyle w:val="Sansinterligne"/>
        <w:numPr>
          <w:ilvl w:val="0"/>
          <w:numId w:val="34"/>
        </w:numPr>
        <w:jc w:val="both"/>
        <w:rPr>
          <w:rFonts w:ascii="Calibri" w:hAnsi="Calibri" w:cs="Calibri"/>
        </w:rPr>
      </w:pPr>
      <w:r w:rsidRPr="009325D3">
        <w:rPr>
          <w:rFonts w:ascii="Calibri" w:hAnsi="Calibri" w:cs="Calibri"/>
        </w:rPr>
        <w:t>Coûts indirects (non pris en compte en dépenses directes) mise en œuvre via des options de coûts simplifiés,</w:t>
      </w:r>
    </w:p>
    <w:p w14:paraId="2E4B8660" w14:textId="77777777" w:rsidR="0056674F" w:rsidRPr="009325D3" w:rsidRDefault="0056674F" w:rsidP="0056674F">
      <w:pPr>
        <w:pStyle w:val="Sansinterligne"/>
        <w:numPr>
          <w:ilvl w:val="0"/>
          <w:numId w:val="34"/>
        </w:numPr>
        <w:jc w:val="both"/>
        <w:rPr>
          <w:rFonts w:ascii="Calibri" w:hAnsi="Calibri" w:cs="Calibri"/>
        </w:rPr>
      </w:pPr>
      <w:r w:rsidRPr="009325D3">
        <w:rPr>
          <w:rFonts w:ascii="Calibri" w:hAnsi="Calibri" w:cs="Calibri"/>
        </w:rPr>
        <w:t>Dépenses de communication de l’opération.</w:t>
      </w:r>
    </w:p>
    <w:p w14:paraId="226ED211" w14:textId="77777777" w:rsidR="0056674F" w:rsidRPr="002D0269" w:rsidRDefault="0056674F" w:rsidP="0056674F">
      <w:pPr>
        <w:spacing w:after="160" w:line="259" w:lineRule="auto"/>
        <w:jc w:val="left"/>
        <w:rPr>
          <w:rFonts w:ascii="Calibri" w:hAnsi="Calibri" w:cs="Calibri"/>
          <w:sz w:val="22"/>
        </w:rPr>
      </w:pPr>
      <w:r>
        <w:rPr>
          <w:rFonts w:ascii="Calibri" w:hAnsi="Calibri" w:cs="Calibri"/>
        </w:rPr>
        <w:br w:type="page"/>
      </w:r>
    </w:p>
    <w:p w14:paraId="107D8AB4" w14:textId="77777777" w:rsidR="0056674F" w:rsidRPr="009325D3" w:rsidRDefault="0056674F" w:rsidP="0056674F">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lastRenderedPageBreak/>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3B3EDB88" w14:textId="77777777" w:rsidR="0056674F" w:rsidRPr="009325D3" w:rsidRDefault="0056674F" w:rsidP="0056674F">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56674F" w:rsidRPr="009325D3" w14:paraId="3ECA710B" w14:textId="77777777" w:rsidTr="000B288C">
        <w:tc>
          <w:tcPr>
            <w:tcW w:w="785" w:type="dxa"/>
            <w:gridSpan w:val="2"/>
            <w:tcBorders>
              <w:top w:val="nil"/>
              <w:left w:val="nil"/>
              <w:right w:val="nil"/>
            </w:tcBorders>
          </w:tcPr>
          <w:p w14:paraId="7578B676" w14:textId="77777777" w:rsidR="0056674F" w:rsidRPr="009325D3" w:rsidRDefault="0056674F" w:rsidP="000B288C">
            <w:pPr>
              <w:pStyle w:val="Sansinterligne"/>
              <w:jc w:val="both"/>
              <w:rPr>
                <w:rFonts w:ascii="Calibri" w:hAnsi="Calibri" w:cs="Calibri"/>
              </w:rPr>
            </w:pPr>
          </w:p>
        </w:tc>
        <w:tc>
          <w:tcPr>
            <w:tcW w:w="8287" w:type="dxa"/>
            <w:tcBorders>
              <w:top w:val="nil"/>
              <w:left w:val="nil"/>
            </w:tcBorders>
            <w:vAlign w:val="center"/>
          </w:tcPr>
          <w:p w14:paraId="32FCC6B4" w14:textId="77777777" w:rsidR="0056674F" w:rsidRPr="009325D3" w:rsidRDefault="0056674F" w:rsidP="000B288C">
            <w:pPr>
              <w:pStyle w:val="Sansinterligne"/>
              <w:rPr>
                <w:rFonts w:ascii="Calibri" w:hAnsi="Calibri" w:cs="Calibri"/>
                <w:b/>
                <w:bCs/>
                <w:color w:val="002060"/>
              </w:rPr>
            </w:pPr>
          </w:p>
        </w:tc>
        <w:tc>
          <w:tcPr>
            <w:tcW w:w="1423" w:type="dxa"/>
            <w:tcBorders>
              <w:left w:val="nil"/>
            </w:tcBorders>
            <w:vAlign w:val="center"/>
          </w:tcPr>
          <w:p w14:paraId="265FA85B" w14:textId="77777777" w:rsidR="0056674F" w:rsidRPr="009325D3" w:rsidRDefault="0056674F"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56674F" w:rsidRPr="009325D3" w14:paraId="2F887E5C" w14:textId="77777777" w:rsidTr="000B288C">
        <w:tc>
          <w:tcPr>
            <w:tcW w:w="9072" w:type="dxa"/>
            <w:gridSpan w:val="3"/>
            <w:vAlign w:val="center"/>
          </w:tcPr>
          <w:p w14:paraId="775F7F7F" w14:textId="77777777" w:rsidR="0056674F" w:rsidRPr="009325D3" w:rsidRDefault="0056674F"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25AB1670" w14:textId="77777777" w:rsidR="0056674F" w:rsidRPr="009325D3" w:rsidRDefault="0056674F"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6995E450" wp14:editId="3664B40B">
                  <wp:extent cx="262393" cy="262393"/>
                  <wp:effectExtent l="0" t="0" r="4445" b="4445"/>
                  <wp:docPr id="784945507" name="Picture 78494550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56674F" w:rsidRPr="009325D3" w14:paraId="15560DA8" w14:textId="77777777" w:rsidTr="000B288C">
        <w:tc>
          <w:tcPr>
            <w:tcW w:w="284" w:type="dxa"/>
            <w:tcBorders>
              <w:right w:val="nil"/>
            </w:tcBorders>
          </w:tcPr>
          <w:p w14:paraId="226467B1" w14:textId="77777777" w:rsidR="0056674F" w:rsidRPr="009325D3" w:rsidRDefault="0056674F" w:rsidP="000B288C">
            <w:pPr>
              <w:pStyle w:val="Sansinterligne"/>
              <w:jc w:val="both"/>
              <w:rPr>
                <w:rFonts w:ascii="Calibri" w:hAnsi="Calibri" w:cs="Calibri"/>
              </w:rPr>
            </w:pPr>
          </w:p>
        </w:tc>
        <w:tc>
          <w:tcPr>
            <w:tcW w:w="8788" w:type="dxa"/>
            <w:gridSpan w:val="2"/>
            <w:tcBorders>
              <w:left w:val="nil"/>
            </w:tcBorders>
            <w:vAlign w:val="center"/>
          </w:tcPr>
          <w:p w14:paraId="00EAA3BB" w14:textId="77777777" w:rsidR="0056674F" w:rsidRPr="009325D3" w:rsidRDefault="0056674F"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4497F9C7" w14:textId="77777777" w:rsidR="0056674F" w:rsidRPr="009325D3" w:rsidRDefault="005667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05BE1D0" wp14:editId="6FF2BDE7">
                  <wp:extent cx="262393" cy="262393"/>
                  <wp:effectExtent l="0" t="0" r="4445" b="4445"/>
                  <wp:docPr id="784945508" name="Picture 78494550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56674F" w:rsidRPr="009325D3" w14:paraId="557B3C8A" w14:textId="77777777" w:rsidTr="000B288C">
        <w:tc>
          <w:tcPr>
            <w:tcW w:w="284" w:type="dxa"/>
            <w:tcBorders>
              <w:right w:val="nil"/>
            </w:tcBorders>
          </w:tcPr>
          <w:p w14:paraId="2156941D" w14:textId="77777777" w:rsidR="0056674F" w:rsidRPr="009325D3" w:rsidRDefault="0056674F" w:rsidP="000B288C">
            <w:pPr>
              <w:pStyle w:val="Sansinterligne"/>
              <w:jc w:val="both"/>
              <w:rPr>
                <w:rFonts w:ascii="Calibri" w:hAnsi="Calibri" w:cs="Calibri"/>
              </w:rPr>
            </w:pPr>
          </w:p>
        </w:tc>
        <w:tc>
          <w:tcPr>
            <w:tcW w:w="8788" w:type="dxa"/>
            <w:gridSpan w:val="2"/>
            <w:tcBorders>
              <w:left w:val="nil"/>
            </w:tcBorders>
            <w:vAlign w:val="center"/>
          </w:tcPr>
          <w:p w14:paraId="117CEB37" w14:textId="77777777" w:rsidR="0056674F" w:rsidRPr="009325D3" w:rsidRDefault="0056674F"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005845D2" w14:textId="77777777" w:rsidR="0056674F" w:rsidRPr="009325D3" w:rsidRDefault="005667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E6C42D9" wp14:editId="2A4D6975">
                  <wp:extent cx="262393" cy="262393"/>
                  <wp:effectExtent l="0" t="0" r="4445" b="4445"/>
                  <wp:docPr id="784945509" name="Picture 78494550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56674F" w:rsidRPr="009325D3" w14:paraId="7AD66B5A" w14:textId="77777777" w:rsidTr="000B288C">
        <w:tc>
          <w:tcPr>
            <w:tcW w:w="284" w:type="dxa"/>
            <w:tcBorders>
              <w:right w:val="nil"/>
            </w:tcBorders>
          </w:tcPr>
          <w:p w14:paraId="73CE5D43" w14:textId="77777777" w:rsidR="0056674F" w:rsidRPr="009325D3" w:rsidRDefault="0056674F" w:rsidP="000B288C">
            <w:pPr>
              <w:pStyle w:val="Sansinterligne"/>
              <w:jc w:val="both"/>
              <w:rPr>
                <w:rFonts w:ascii="Calibri" w:hAnsi="Calibri" w:cs="Calibri"/>
              </w:rPr>
            </w:pPr>
          </w:p>
        </w:tc>
        <w:tc>
          <w:tcPr>
            <w:tcW w:w="8788" w:type="dxa"/>
            <w:gridSpan w:val="2"/>
            <w:tcBorders>
              <w:left w:val="nil"/>
            </w:tcBorders>
            <w:vAlign w:val="center"/>
          </w:tcPr>
          <w:p w14:paraId="4EDCC77A" w14:textId="77777777" w:rsidR="0056674F" w:rsidRPr="009325D3" w:rsidRDefault="0056674F"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06DD8225" w14:textId="77777777" w:rsidR="0056674F" w:rsidRPr="009325D3" w:rsidRDefault="005667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6D3732F" wp14:editId="28F6CF6E">
                  <wp:extent cx="262393" cy="262393"/>
                  <wp:effectExtent l="0" t="0" r="4445" b="4445"/>
                  <wp:docPr id="784945510" name="Picture 78494551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56674F" w:rsidRPr="009325D3" w14:paraId="0D81B7A9" w14:textId="77777777" w:rsidTr="000B288C">
        <w:tc>
          <w:tcPr>
            <w:tcW w:w="284" w:type="dxa"/>
            <w:tcBorders>
              <w:right w:val="nil"/>
            </w:tcBorders>
          </w:tcPr>
          <w:p w14:paraId="0EE15874" w14:textId="77777777" w:rsidR="0056674F" w:rsidRPr="009325D3" w:rsidRDefault="0056674F" w:rsidP="000B288C">
            <w:pPr>
              <w:pStyle w:val="Sansinterligne"/>
              <w:jc w:val="both"/>
              <w:rPr>
                <w:rFonts w:ascii="Calibri" w:hAnsi="Calibri" w:cs="Calibri"/>
              </w:rPr>
            </w:pPr>
          </w:p>
        </w:tc>
        <w:tc>
          <w:tcPr>
            <w:tcW w:w="8788" w:type="dxa"/>
            <w:gridSpan w:val="2"/>
            <w:tcBorders>
              <w:left w:val="nil"/>
            </w:tcBorders>
            <w:vAlign w:val="center"/>
          </w:tcPr>
          <w:p w14:paraId="760B1E3F" w14:textId="77777777" w:rsidR="0056674F" w:rsidRPr="009325D3" w:rsidRDefault="0056674F"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23945B5D" w14:textId="77777777" w:rsidR="0056674F" w:rsidRPr="009325D3" w:rsidRDefault="005667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F808475" wp14:editId="206639A6">
                  <wp:extent cx="262393" cy="262393"/>
                  <wp:effectExtent l="0" t="0" r="4445" b="4445"/>
                  <wp:docPr id="784945511" name="Picture 784945511"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56674F" w:rsidRPr="009325D3" w14:paraId="650C5EF6" w14:textId="77777777" w:rsidTr="000B288C">
        <w:tc>
          <w:tcPr>
            <w:tcW w:w="284" w:type="dxa"/>
            <w:tcBorders>
              <w:right w:val="nil"/>
            </w:tcBorders>
          </w:tcPr>
          <w:p w14:paraId="446F7CB3" w14:textId="77777777" w:rsidR="0056674F" w:rsidRPr="009325D3" w:rsidRDefault="0056674F" w:rsidP="000B288C">
            <w:pPr>
              <w:pStyle w:val="Sansinterligne"/>
              <w:jc w:val="both"/>
              <w:rPr>
                <w:rFonts w:ascii="Calibri" w:hAnsi="Calibri" w:cs="Calibri"/>
              </w:rPr>
            </w:pPr>
          </w:p>
        </w:tc>
        <w:tc>
          <w:tcPr>
            <w:tcW w:w="8788" w:type="dxa"/>
            <w:gridSpan w:val="2"/>
            <w:tcBorders>
              <w:left w:val="nil"/>
            </w:tcBorders>
            <w:vAlign w:val="center"/>
          </w:tcPr>
          <w:p w14:paraId="040FC29C" w14:textId="77777777" w:rsidR="0056674F" w:rsidRPr="009325D3" w:rsidRDefault="0056674F"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6BA99D81" w14:textId="77777777" w:rsidR="0056674F" w:rsidRPr="009325D3" w:rsidRDefault="005667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CBE512D" wp14:editId="7C3CE3D7">
                  <wp:extent cx="262393" cy="262393"/>
                  <wp:effectExtent l="0" t="0" r="4445" b="4445"/>
                  <wp:docPr id="784945512" name="Picture 78494551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56674F" w:rsidRPr="009325D3" w14:paraId="62C58641" w14:textId="77777777" w:rsidTr="000B288C">
        <w:tc>
          <w:tcPr>
            <w:tcW w:w="9072" w:type="dxa"/>
            <w:gridSpan w:val="3"/>
            <w:vAlign w:val="center"/>
          </w:tcPr>
          <w:p w14:paraId="26A4025F" w14:textId="77777777" w:rsidR="0056674F" w:rsidRPr="009325D3" w:rsidRDefault="0056674F"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7CFBCBC7" w14:textId="77777777" w:rsidR="0056674F" w:rsidRPr="009325D3" w:rsidRDefault="0056674F"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46FDADA9" wp14:editId="0CFBFE4B">
                  <wp:extent cx="230588" cy="230588"/>
                  <wp:effectExtent l="0" t="0" r="0" b="0"/>
                  <wp:docPr id="784945513" name="Picture 78494551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56674F" w:rsidRPr="009325D3" w14:paraId="7CF0B68E" w14:textId="77777777" w:rsidTr="000B288C">
        <w:tc>
          <w:tcPr>
            <w:tcW w:w="9072" w:type="dxa"/>
            <w:gridSpan w:val="3"/>
            <w:vAlign w:val="center"/>
          </w:tcPr>
          <w:p w14:paraId="4EBC5A48" w14:textId="77777777" w:rsidR="0056674F" w:rsidRPr="009325D3" w:rsidRDefault="0056674F"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2AE060DD" w14:textId="77777777" w:rsidR="0056674F" w:rsidRPr="009325D3" w:rsidRDefault="0056674F"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3A574B2E" wp14:editId="41EBE593">
                  <wp:extent cx="246490" cy="246490"/>
                  <wp:effectExtent l="0" t="0" r="1270" b="1270"/>
                  <wp:docPr id="784945514" name="Picture 78494551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39984F3C" w14:textId="77777777" w:rsidR="0056674F" w:rsidRPr="009325D3" w:rsidRDefault="0056674F" w:rsidP="0056674F">
      <w:pPr>
        <w:pStyle w:val="Sansinterligne"/>
        <w:jc w:val="both"/>
        <w:rPr>
          <w:rFonts w:ascii="Calibri" w:hAnsi="Calibri" w:cs="Calibri"/>
        </w:rPr>
      </w:pPr>
    </w:p>
    <w:p w14:paraId="23248F22" w14:textId="77777777" w:rsidR="0056674F" w:rsidRPr="009325D3" w:rsidRDefault="0056674F" w:rsidP="0056674F">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4C93D920" w14:textId="77777777" w:rsidR="0056674F" w:rsidRPr="009325D3" w:rsidRDefault="0056674F" w:rsidP="0056674F">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8"/>
        <w:gridCol w:w="709"/>
        <w:gridCol w:w="6078"/>
      </w:tblGrid>
      <w:tr w:rsidR="0056674F" w:rsidRPr="009325D3" w14:paraId="74A5AC15" w14:textId="77777777" w:rsidTr="000B288C">
        <w:trPr>
          <w:trHeight w:val="1997"/>
        </w:trPr>
        <w:tc>
          <w:tcPr>
            <w:tcW w:w="3698" w:type="dxa"/>
            <w:vAlign w:val="center"/>
          </w:tcPr>
          <w:p w14:paraId="5EFD8F4B" w14:textId="77777777" w:rsidR="0056674F" w:rsidRPr="009325D3" w:rsidRDefault="0056674F"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406F14F3" w14:textId="77777777" w:rsidR="0056674F" w:rsidRPr="009325D3" w:rsidRDefault="0056674F" w:rsidP="000B288C">
            <w:pPr>
              <w:pStyle w:val="Sansinterligne"/>
              <w:jc w:val="center"/>
              <w:rPr>
                <w:rFonts w:ascii="Calibri" w:hAnsi="Calibri" w:cs="Calibri"/>
              </w:rPr>
            </w:pPr>
            <w:r w:rsidRPr="009325D3">
              <w:rPr>
                <w:rFonts w:ascii="Calibri" w:hAnsi="Calibri" w:cs="Calibri"/>
                <w:sz w:val="20"/>
                <w:szCs w:val="20"/>
              </w:rPr>
              <w:t>(</w:t>
            </w:r>
            <w:proofErr w:type="gramStart"/>
            <w:r w:rsidRPr="009325D3">
              <w:rPr>
                <w:rFonts w:ascii="Calibri" w:hAnsi="Calibri" w:cs="Calibri"/>
                <w:sz w:val="20"/>
                <w:szCs w:val="20"/>
              </w:rPr>
              <w:t>sous</w:t>
            </w:r>
            <w:proofErr w:type="gramEnd"/>
            <w:r w:rsidRPr="009325D3">
              <w:rPr>
                <w:rFonts w:ascii="Calibri" w:hAnsi="Calibri" w:cs="Calibri"/>
                <w:sz w:val="20"/>
                <w:szCs w:val="20"/>
              </w:rPr>
              <w:t xml:space="preserve"> réserve de la règlementation en matière d’aide d’Etat)</w:t>
            </w:r>
          </w:p>
        </w:tc>
        <w:tc>
          <w:tcPr>
            <w:tcW w:w="709" w:type="dxa"/>
            <w:vAlign w:val="center"/>
          </w:tcPr>
          <w:p w14:paraId="00838CEA" w14:textId="77777777" w:rsidR="0056674F" w:rsidRPr="009325D3" w:rsidRDefault="0056674F" w:rsidP="000B288C">
            <w:pPr>
              <w:pStyle w:val="Sansinterligne"/>
              <w:jc w:val="center"/>
              <w:rPr>
                <w:rFonts w:ascii="Calibri" w:hAnsi="Calibri" w:cs="Calibri"/>
                <w:b/>
                <w:bCs/>
              </w:rPr>
            </w:pPr>
            <w:r w:rsidRPr="009325D3">
              <w:rPr>
                <w:rFonts w:ascii="Calibri" w:hAnsi="Calibri" w:cs="Calibri"/>
                <w:b/>
                <w:bCs/>
                <w:color w:val="00B050"/>
              </w:rPr>
              <w:t>60%</w:t>
            </w:r>
          </w:p>
        </w:tc>
        <w:tc>
          <w:tcPr>
            <w:tcW w:w="6078" w:type="dxa"/>
            <w:vAlign w:val="center"/>
          </w:tcPr>
          <w:p w14:paraId="51C1B04B" w14:textId="77777777" w:rsidR="0056674F" w:rsidRPr="009325D3" w:rsidRDefault="0056674F" w:rsidP="000B288C">
            <w:pPr>
              <w:pStyle w:val="Sansinterligne"/>
              <w:rPr>
                <w:rFonts w:ascii="Calibri" w:hAnsi="Calibri" w:cs="Calibri"/>
                <w:b/>
                <w:bCs/>
              </w:rPr>
            </w:pPr>
            <w:r w:rsidRPr="009325D3">
              <w:rPr>
                <w:rFonts w:ascii="Calibri" w:hAnsi="Calibri" w:cs="Calibri"/>
                <w:b/>
                <w:bCs/>
              </w:rPr>
              <w:t xml:space="preserve">Régimes d’aides applicables : </w:t>
            </w:r>
          </w:p>
          <w:p w14:paraId="0E950B6F" w14:textId="77777777" w:rsidR="0056674F" w:rsidRPr="009325D3" w:rsidRDefault="0056674F" w:rsidP="000B288C">
            <w:pPr>
              <w:pStyle w:val="Sansinterligne"/>
              <w:numPr>
                <w:ilvl w:val="0"/>
                <w:numId w:val="1"/>
              </w:numPr>
              <w:rPr>
                <w:rFonts w:ascii="Calibri" w:hAnsi="Calibri" w:cs="Calibri"/>
                <w:sz w:val="20"/>
                <w:szCs w:val="20"/>
              </w:rPr>
            </w:pPr>
            <w:r w:rsidRPr="009325D3">
              <w:rPr>
                <w:rFonts w:ascii="Calibri" w:hAnsi="Calibri" w:cs="Calibri"/>
                <w:sz w:val="20"/>
                <w:szCs w:val="20"/>
              </w:rPr>
              <w:t>Toute base juridique pertinente</w:t>
            </w:r>
          </w:p>
          <w:p w14:paraId="06E46CA2" w14:textId="77777777" w:rsidR="0056674F" w:rsidRPr="009325D3" w:rsidRDefault="0056674F"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04282506" w14:textId="77777777" w:rsidR="0056674F" w:rsidRPr="009325D3" w:rsidRDefault="0056674F"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13210411" w14:textId="77777777" w:rsidR="0056674F" w:rsidRPr="009325D3" w:rsidRDefault="0056674F"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56674F" w:rsidRPr="009325D3" w14:paraId="132D4B53" w14:textId="77777777" w:rsidTr="000B288C">
        <w:trPr>
          <w:trHeight w:val="780"/>
        </w:trPr>
        <w:tc>
          <w:tcPr>
            <w:tcW w:w="4407" w:type="dxa"/>
            <w:gridSpan w:val="2"/>
            <w:vAlign w:val="center"/>
          </w:tcPr>
          <w:p w14:paraId="12C78C68" w14:textId="77777777" w:rsidR="0056674F" w:rsidRPr="009325D3" w:rsidRDefault="0056674F"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6078" w:type="dxa"/>
            <w:vAlign w:val="center"/>
          </w:tcPr>
          <w:p w14:paraId="0C621F1E" w14:textId="77777777" w:rsidR="0056674F" w:rsidRPr="009325D3" w:rsidRDefault="0056674F" w:rsidP="000B288C">
            <w:pPr>
              <w:pStyle w:val="Sansinterligne"/>
              <w:rPr>
                <w:rFonts w:ascii="Calibri" w:hAnsi="Calibri" w:cs="Calibri"/>
                <w:b/>
                <w:bCs/>
              </w:rPr>
            </w:pPr>
          </w:p>
          <w:p w14:paraId="2B507141" w14:textId="77777777" w:rsidR="0056674F" w:rsidRPr="009325D3" w:rsidRDefault="0056674F" w:rsidP="000B288C">
            <w:pPr>
              <w:pStyle w:val="Sansinterligne"/>
              <w:rPr>
                <w:rFonts w:ascii="Calibri" w:hAnsi="Calibri" w:cs="Calibri"/>
                <w:b/>
                <w:bCs/>
              </w:rPr>
            </w:pPr>
          </w:p>
          <w:p w14:paraId="48159CA9" w14:textId="77777777" w:rsidR="0056674F" w:rsidRPr="009325D3" w:rsidRDefault="0056674F" w:rsidP="000B288C">
            <w:pPr>
              <w:pStyle w:val="Sansinterligne"/>
              <w:rPr>
                <w:rFonts w:ascii="Calibri" w:hAnsi="Calibri" w:cs="Calibri"/>
              </w:rPr>
            </w:pPr>
            <w:r w:rsidRPr="009325D3">
              <w:rPr>
                <w:rFonts w:ascii="Calibri" w:hAnsi="Calibri" w:cs="Calibri"/>
                <w:b/>
                <w:bCs/>
              </w:rPr>
              <w:t xml:space="preserve">Minimum : </w:t>
            </w:r>
            <w:r w:rsidRPr="009325D3">
              <w:rPr>
                <w:rFonts w:ascii="Calibri" w:hAnsi="Calibri" w:cs="Calibri"/>
              </w:rPr>
              <w:t>25 000 € par projet</w:t>
            </w:r>
          </w:p>
          <w:p w14:paraId="0027D544" w14:textId="77777777" w:rsidR="0056674F" w:rsidRPr="009325D3" w:rsidRDefault="0056674F" w:rsidP="000B288C">
            <w:pPr>
              <w:pStyle w:val="Sansinterligne"/>
              <w:rPr>
                <w:rFonts w:ascii="Calibri" w:hAnsi="Calibri" w:cs="Calibri"/>
                <w:b/>
                <w:bCs/>
              </w:rPr>
            </w:pPr>
          </w:p>
        </w:tc>
      </w:tr>
    </w:tbl>
    <w:p w14:paraId="4BAF7CC7" w14:textId="77777777" w:rsidR="0056674F" w:rsidRPr="009325D3" w:rsidRDefault="0056674F" w:rsidP="0056674F">
      <w:pPr>
        <w:pStyle w:val="Sansinterligne"/>
        <w:jc w:val="both"/>
        <w:rPr>
          <w:rFonts w:ascii="Calibri" w:hAnsi="Calibri" w:cs="Calibri"/>
        </w:rPr>
      </w:pPr>
    </w:p>
    <w:p w14:paraId="2652CD65" w14:textId="77777777" w:rsidR="0056674F" w:rsidRPr="009325D3" w:rsidRDefault="0056674F" w:rsidP="0056674F">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519E6558" w14:textId="77777777" w:rsidR="0056674F" w:rsidRPr="009325D3" w:rsidRDefault="0056674F" w:rsidP="0056674F">
      <w:pPr>
        <w:pStyle w:val="Sansinterligne"/>
        <w:jc w:val="both"/>
        <w:rPr>
          <w:rFonts w:ascii="Calibri" w:hAnsi="Calibri" w:cs="Calibri"/>
        </w:rPr>
      </w:pPr>
    </w:p>
    <w:p w14:paraId="44A2D003" w14:textId="77777777" w:rsidR="0056674F" w:rsidRPr="009325D3" w:rsidRDefault="0056674F" w:rsidP="0056674F">
      <w:pPr>
        <w:pStyle w:val="Sansinterligne"/>
        <w:numPr>
          <w:ilvl w:val="0"/>
          <w:numId w:val="1"/>
        </w:numPr>
        <w:jc w:val="both"/>
        <w:rPr>
          <w:rFonts w:ascii="Calibri" w:hAnsi="Calibri" w:cs="Calibri"/>
        </w:rPr>
      </w:pPr>
      <w:r w:rsidRPr="009325D3">
        <w:rPr>
          <w:rFonts w:ascii="Calibri" w:hAnsi="Calibri" w:cs="Calibri"/>
        </w:rPr>
        <w:t xml:space="preserve">Etat </w:t>
      </w:r>
    </w:p>
    <w:p w14:paraId="3512E446" w14:textId="77777777" w:rsidR="0056674F" w:rsidRPr="009325D3" w:rsidRDefault="0056674F" w:rsidP="0056674F">
      <w:pPr>
        <w:pStyle w:val="Sansinterligne"/>
        <w:numPr>
          <w:ilvl w:val="0"/>
          <w:numId w:val="1"/>
        </w:numPr>
        <w:jc w:val="both"/>
        <w:rPr>
          <w:rFonts w:ascii="Calibri" w:hAnsi="Calibri" w:cs="Calibri"/>
        </w:rPr>
      </w:pPr>
      <w:r w:rsidRPr="009325D3">
        <w:rPr>
          <w:rFonts w:ascii="Calibri" w:hAnsi="Calibri" w:cs="Calibri"/>
        </w:rPr>
        <w:t>Conseil régional (notamment au titre du CPER et des Contrats territoriaux pour les centres de santé)</w:t>
      </w:r>
    </w:p>
    <w:p w14:paraId="30CC1B76" w14:textId="77777777" w:rsidR="0056674F" w:rsidRPr="009325D3" w:rsidRDefault="0056674F" w:rsidP="0056674F">
      <w:pPr>
        <w:pStyle w:val="Sansinterligne"/>
        <w:numPr>
          <w:ilvl w:val="0"/>
          <w:numId w:val="1"/>
        </w:numPr>
        <w:jc w:val="both"/>
        <w:rPr>
          <w:rFonts w:ascii="Calibri" w:hAnsi="Calibri" w:cs="Calibri"/>
        </w:rPr>
      </w:pPr>
      <w:r w:rsidRPr="009325D3">
        <w:rPr>
          <w:rFonts w:ascii="Calibri" w:hAnsi="Calibri" w:cs="Calibri"/>
        </w:rPr>
        <w:t>Autres collectivités territoriales</w:t>
      </w:r>
    </w:p>
    <w:p w14:paraId="21464307" w14:textId="77777777" w:rsidR="0056674F" w:rsidRPr="009325D3" w:rsidRDefault="0056674F" w:rsidP="0056674F">
      <w:pPr>
        <w:pStyle w:val="Sansinterligne"/>
        <w:numPr>
          <w:ilvl w:val="0"/>
          <w:numId w:val="1"/>
        </w:numPr>
        <w:jc w:val="both"/>
        <w:rPr>
          <w:rFonts w:ascii="Calibri" w:hAnsi="Calibri" w:cs="Calibri"/>
        </w:rPr>
      </w:pPr>
      <w:r w:rsidRPr="009325D3">
        <w:rPr>
          <w:rFonts w:ascii="Calibri" w:hAnsi="Calibri" w:cs="Calibri"/>
        </w:rPr>
        <w:t>ARS</w:t>
      </w:r>
    </w:p>
    <w:p w14:paraId="1F86301F" w14:textId="77777777" w:rsidR="0056674F" w:rsidRPr="009325D3" w:rsidRDefault="0056674F" w:rsidP="0056674F">
      <w:pPr>
        <w:pStyle w:val="Sansinterligne"/>
        <w:jc w:val="both"/>
        <w:rPr>
          <w:rFonts w:ascii="Calibri" w:hAnsi="Calibri" w:cs="Calibri"/>
        </w:rPr>
      </w:pPr>
    </w:p>
    <w:p w14:paraId="79F0E129" w14:textId="77777777" w:rsidR="0056674F" w:rsidRPr="009325D3" w:rsidRDefault="0056674F" w:rsidP="0056674F">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w:t>
      </w:r>
      <w:proofErr w:type="gramEnd"/>
      <w:r w:rsidRPr="009325D3">
        <w:rPr>
          <w:rFonts w:ascii="Calibri" w:hAnsi="Calibri" w:cs="Calibri"/>
          <w:b/>
          <w:bCs/>
          <w:color w:val="002060"/>
          <w:sz w:val="28"/>
          <w:szCs w:val="28"/>
        </w:rPr>
        <w:t xml:space="preserve"> de réalisation et de résultat</w:t>
      </w:r>
    </w:p>
    <w:p w14:paraId="28FAE22C" w14:textId="77777777" w:rsidR="0056674F" w:rsidRPr="009325D3" w:rsidRDefault="0056674F" w:rsidP="0056674F">
      <w:pPr>
        <w:pStyle w:val="Sansinterligne"/>
        <w:jc w:val="both"/>
        <w:rPr>
          <w:rFonts w:ascii="Calibri" w:hAnsi="Calibri" w:cs="Calibri"/>
        </w:rPr>
      </w:pPr>
    </w:p>
    <w:tbl>
      <w:tblPr>
        <w:tblW w:w="10485" w:type="dxa"/>
        <w:tblCellMar>
          <w:left w:w="70" w:type="dxa"/>
          <w:right w:w="70" w:type="dxa"/>
        </w:tblCellMar>
        <w:tblLook w:val="04A0" w:firstRow="1" w:lastRow="0" w:firstColumn="1" w:lastColumn="0" w:noHBand="0" w:noVBand="1"/>
      </w:tblPr>
      <w:tblGrid>
        <w:gridCol w:w="1120"/>
        <w:gridCol w:w="822"/>
        <w:gridCol w:w="4026"/>
        <w:gridCol w:w="1112"/>
        <w:gridCol w:w="1112"/>
        <w:gridCol w:w="2293"/>
      </w:tblGrid>
      <w:tr w:rsidR="0056674F" w:rsidRPr="009325D3" w14:paraId="7ADA1D60" w14:textId="77777777" w:rsidTr="000B288C">
        <w:trPr>
          <w:trHeight w:val="259"/>
        </w:trPr>
        <w:tc>
          <w:tcPr>
            <w:tcW w:w="11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C38AA0" w14:textId="77777777" w:rsidR="0056674F" w:rsidRPr="009325D3" w:rsidRDefault="0056674F"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57A9F164" w14:textId="77777777" w:rsidR="0056674F" w:rsidRPr="009325D3" w:rsidRDefault="0056674F"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4026" w:type="dxa"/>
            <w:tcBorders>
              <w:top w:val="single" w:sz="4" w:space="0" w:color="auto"/>
              <w:left w:val="nil"/>
              <w:bottom w:val="single" w:sz="4" w:space="0" w:color="auto"/>
              <w:right w:val="single" w:sz="4" w:space="0" w:color="auto"/>
            </w:tcBorders>
            <w:shd w:val="clear" w:color="000000" w:fill="D9D9D9"/>
            <w:vAlign w:val="center"/>
            <w:hideMark/>
          </w:tcPr>
          <w:p w14:paraId="2D9E7E4B" w14:textId="77777777" w:rsidR="0056674F" w:rsidRPr="009325D3" w:rsidRDefault="0056674F"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112" w:type="dxa"/>
            <w:tcBorders>
              <w:top w:val="single" w:sz="4" w:space="0" w:color="auto"/>
              <w:left w:val="nil"/>
              <w:bottom w:val="single" w:sz="4" w:space="0" w:color="auto"/>
              <w:right w:val="single" w:sz="4" w:space="0" w:color="auto"/>
            </w:tcBorders>
            <w:shd w:val="clear" w:color="000000" w:fill="DDEBF7"/>
            <w:vAlign w:val="center"/>
            <w:hideMark/>
          </w:tcPr>
          <w:p w14:paraId="345FCB7A" w14:textId="77777777" w:rsidR="0056674F" w:rsidRPr="009325D3" w:rsidRDefault="0056674F"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112" w:type="dxa"/>
            <w:tcBorders>
              <w:top w:val="single" w:sz="4" w:space="0" w:color="auto"/>
              <w:left w:val="nil"/>
              <w:bottom w:val="single" w:sz="4" w:space="0" w:color="auto"/>
              <w:right w:val="single" w:sz="4" w:space="0" w:color="auto"/>
            </w:tcBorders>
            <w:shd w:val="clear" w:color="000000" w:fill="DDEBF7"/>
            <w:vAlign w:val="center"/>
            <w:hideMark/>
          </w:tcPr>
          <w:p w14:paraId="5A0DE50E" w14:textId="77777777" w:rsidR="0056674F" w:rsidRPr="009325D3" w:rsidRDefault="0056674F"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293" w:type="dxa"/>
            <w:tcBorders>
              <w:top w:val="single" w:sz="4" w:space="0" w:color="auto"/>
              <w:left w:val="nil"/>
              <w:bottom w:val="single" w:sz="4" w:space="0" w:color="auto"/>
              <w:right w:val="single" w:sz="4" w:space="0" w:color="auto"/>
            </w:tcBorders>
            <w:shd w:val="clear" w:color="000000" w:fill="FFFF00"/>
            <w:vAlign w:val="center"/>
            <w:hideMark/>
          </w:tcPr>
          <w:p w14:paraId="62192CD7" w14:textId="77777777" w:rsidR="0056674F" w:rsidRPr="009325D3" w:rsidRDefault="0056674F"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56674F" w:rsidRPr="009325D3" w14:paraId="59BE266A" w14:textId="77777777" w:rsidTr="000B288C">
        <w:trPr>
          <w:trHeight w:val="963"/>
        </w:trPr>
        <w:tc>
          <w:tcPr>
            <w:tcW w:w="1120" w:type="dxa"/>
            <w:tcBorders>
              <w:top w:val="nil"/>
              <w:left w:val="single" w:sz="4" w:space="0" w:color="auto"/>
              <w:bottom w:val="single" w:sz="4" w:space="0" w:color="auto"/>
              <w:right w:val="single" w:sz="4" w:space="0" w:color="auto"/>
            </w:tcBorders>
            <w:shd w:val="clear" w:color="000000" w:fill="FFFFFF"/>
            <w:vAlign w:val="center"/>
            <w:hideMark/>
          </w:tcPr>
          <w:p w14:paraId="1CA5F3F2" w14:textId="77777777" w:rsidR="0056674F" w:rsidRPr="009325D3" w:rsidRDefault="0056674F"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258C5F5C" w14:textId="77777777" w:rsidR="0056674F" w:rsidRPr="009325D3" w:rsidRDefault="0056674F"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SO08</w:t>
            </w:r>
          </w:p>
        </w:tc>
        <w:tc>
          <w:tcPr>
            <w:tcW w:w="4026" w:type="dxa"/>
            <w:tcBorders>
              <w:top w:val="nil"/>
              <w:left w:val="nil"/>
              <w:bottom w:val="single" w:sz="4" w:space="0" w:color="auto"/>
              <w:right w:val="single" w:sz="4" w:space="0" w:color="auto"/>
            </w:tcBorders>
            <w:shd w:val="clear" w:color="000000" w:fill="FFFFFF"/>
            <w:vAlign w:val="center"/>
            <w:hideMark/>
          </w:tcPr>
          <w:p w14:paraId="15331B19" w14:textId="77777777" w:rsidR="0056674F" w:rsidRPr="009325D3" w:rsidRDefault="0056674F"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Nombre d'actions de prévention réalisées</w:t>
            </w:r>
          </w:p>
        </w:tc>
        <w:tc>
          <w:tcPr>
            <w:tcW w:w="1112" w:type="dxa"/>
            <w:tcBorders>
              <w:top w:val="nil"/>
              <w:left w:val="nil"/>
              <w:bottom w:val="single" w:sz="4" w:space="0" w:color="auto"/>
              <w:right w:val="single" w:sz="4" w:space="0" w:color="auto"/>
            </w:tcBorders>
            <w:shd w:val="clear" w:color="000000" w:fill="FFFFFF"/>
            <w:vAlign w:val="center"/>
            <w:hideMark/>
          </w:tcPr>
          <w:p w14:paraId="64A35D48" w14:textId="77777777" w:rsidR="0056674F" w:rsidRPr="009325D3" w:rsidRDefault="0056674F"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10</w:t>
            </w:r>
          </w:p>
        </w:tc>
        <w:tc>
          <w:tcPr>
            <w:tcW w:w="1112" w:type="dxa"/>
            <w:tcBorders>
              <w:top w:val="nil"/>
              <w:left w:val="nil"/>
              <w:bottom w:val="single" w:sz="4" w:space="0" w:color="auto"/>
              <w:right w:val="single" w:sz="4" w:space="0" w:color="auto"/>
            </w:tcBorders>
            <w:shd w:val="clear" w:color="000000" w:fill="FFFFFF"/>
            <w:vAlign w:val="center"/>
            <w:hideMark/>
          </w:tcPr>
          <w:p w14:paraId="6A3E6CC5" w14:textId="77777777" w:rsidR="0056674F" w:rsidRPr="009325D3" w:rsidRDefault="0056674F"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50</w:t>
            </w:r>
          </w:p>
        </w:tc>
        <w:tc>
          <w:tcPr>
            <w:tcW w:w="2293" w:type="dxa"/>
            <w:tcBorders>
              <w:top w:val="nil"/>
              <w:left w:val="nil"/>
              <w:bottom w:val="single" w:sz="4" w:space="0" w:color="auto"/>
              <w:right w:val="single" w:sz="4" w:space="0" w:color="auto"/>
            </w:tcBorders>
            <w:shd w:val="clear" w:color="000000" w:fill="FFFFFF"/>
            <w:vAlign w:val="center"/>
            <w:hideMark/>
          </w:tcPr>
          <w:p w14:paraId="77DFA4B2" w14:textId="77777777" w:rsidR="0056674F" w:rsidRPr="009325D3" w:rsidRDefault="0056674F"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Rapport de mise en œuvre</w:t>
            </w:r>
          </w:p>
        </w:tc>
      </w:tr>
    </w:tbl>
    <w:p w14:paraId="6ED4A41F" w14:textId="77777777" w:rsidR="0056674F" w:rsidRPr="009325D3" w:rsidRDefault="0056674F" w:rsidP="0056674F">
      <w:pPr>
        <w:pStyle w:val="Sansinterligne"/>
        <w:jc w:val="both"/>
        <w:rPr>
          <w:rFonts w:ascii="Calibri" w:hAnsi="Calibri" w:cs="Calibri"/>
        </w:rPr>
      </w:pPr>
    </w:p>
    <w:p w14:paraId="6EA91D83" w14:textId="77777777" w:rsidR="0056674F" w:rsidRPr="009325D3" w:rsidRDefault="0056674F" w:rsidP="0056674F">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w:t>
      </w:r>
      <w:proofErr w:type="gramEnd"/>
      <w:r w:rsidRPr="009325D3">
        <w:rPr>
          <w:rFonts w:ascii="Calibri" w:hAnsi="Calibri" w:cs="Calibri"/>
          <w:b/>
          <w:bCs/>
          <w:color w:val="002060"/>
          <w:sz w:val="28"/>
          <w:szCs w:val="28"/>
        </w:rPr>
        <w:t xml:space="preserve"> financières à atteindre sur l’action</w:t>
      </w:r>
    </w:p>
    <w:p w14:paraId="68DE2C4A" w14:textId="77777777" w:rsidR="0056674F" w:rsidRPr="009325D3" w:rsidRDefault="0056674F" w:rsidP="0056674F">
      <w:pPr>
        <w:pStyle w:val="Sansinterligne"/>
        <w:jc w:val="both"/>
        <w:rPr>
          <w:rFonts w:ascii="Calibri" w:hAnsi="Calibri" w:cs="Calibri"/>
        </w:rPr>
      </w:pPr>
    </w:p>
    <w:p w14:paraId="2E55FCE8" w14:textId="77777777" w:rsidR="0056674F" w:rsidRDefault="0056674F" w:rsidP="0056674F">
      <w:pPr>
        <w:pStyle w:val="Sansinterligne"/>
        <w:jc w:val="both"/>
        <w:rPr>
          <w:rFonts w:ascii="Calibri" w:hAnsi="Calibri" w:cs="Calibri"/>
          <w:b/>
          <w:bCs/>
        </w:rPr>
      </w:pPr>
      <w:r w:rsidRPr="009325D3">
        <w:rPr>
          <w:rFonts w:ascii="Calibri" w:hAnsi="Calibri" w:cs="Calibri"/>
          <w:b/>
          <w:bCs/>
        </w:rPr>
        <w:t>1 000 000 €</w:t>
      </w:r>
    </w:p>
    <w:p w14:paraId="6D805782" w14:textId="3E73EFDE" w:rsidR="0056674F" w:rsidRPr="0056674F" w:rsidRDefault="0056674F" w:rsidP="0056674F">
      <w:pPr>
        <w:spacing w:after="160" w:line="259" w:lineRule="auto"/>
        <w:jc w:val="left"/>
        <w:rPr>
          <w:rFonts w:ascii="Calibri" w:hAnsi="Calibri" w:cs="Calibri"/>
          <w:b/>
          <w:bCs/>
          <w:sz w:val="22"/>
        </w:rPr>
      </w:pPr>
      <w:r>
        <w:rPr>
          <w:rFonts w:ascii="Calibri" w:hAnsi="Calibri" w:cs="Calibri"/>
          <w:b/>
          <w:bCs/>
        </w:rPr>
        <w:br w:type="page"/>
      </w:r>
    </w:p>
    <w:p w14:paraId="6FAA0F02" w14:textId="77777777" w:rsidR="0056674F" w:rsidRPr="009325D3" w:rsidRDefault="0056674F" w:rsidP="0056674F">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lastRenderedPageBreak/>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w:t>
      </w:r>
      <w:proofErr w:type="gramEnd"/>
      <w:r w:rsidRPr="009325D3">
        <w:rPr>
          <w:rFonts w:ascii="Calibri" w:hAnsi="Calibri" w:cs="Calibri"/>
          <w:b/>
          <w:bCs/>
          <w:color w:val="002060"/>
          <w:sz w:val="28"/>
          <w:szCs w:val="28"/>
        </w:rPr>
        <w:t xml:space="preserve"> financiers applicables</w:t>
      </w:r>
    </w:p>
    <w:p w14:paraId="6A0EB86F" w14:textId="77777777" w:rsidR="0056674F" w:rsidRPr="009325D3" w:rsidRDefault="0056674F" w:rsidP="0056674F">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56674F" w:rsidRPr="009325D3" w14:paraId="6C0A00DC" w14:textId="77777777" w:rsidTr="000B288C">
        <w:tc>
          <w:tcPr>
            <w:tcW w:w="9067" w:type="dxa"/>
            <w:tcBorders>
              <w:bottom w:val="single" w:sz="4" w:space="0" w:color="auto"/>
            </w:tcBorders>
            <w:vAlign w:val="center"/>
          </w:tcPr>
          <w:p w14:paraId="51C66C24" w14:textId="77777777" w:rsidR="0056674F" w:rsidRPr="009325D3" w:rsidRDefault="0056674F" w:rsidP="000B288C">
            <w:pPr>
              <w:pStyle w:val="Sansinterligne"/>
              <w:rPr>
                <w:rFonts w:ascii="Calibri" w:hAnsi="Calibri" w:cs="Calibri"/>
              </w:rPr>
            </w:pPr>
          </w:p>
        </w:tc>
        <w:tc>
          <w:tcPr>
            <w:tcW w:w="1423" w:type="dxa"/>
            <w:tcBorders>
              <w:top w:val="single" w:sz="4" w:space="0" w:color="auto"/>
            </w:tcBorders>
            <w:vAlign w:val="center"/>
          </w:tcPr>
          <w:p w14:paraId="442F778C" w14:textId="77777777" w:rsidR="0056674F" w:rsidRPr="009325D3" w:rsidRDefault="0056674F"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56674F" w:rsidRPr="009325D3" w14:paraId="162659F4" w14:textId="77777777" w:rsidTr="000B288C">
        <w:tc>
          <w:tcPr>
            <w:tcW w:w="9067" w:type="dxa"/>
            <w:tcBorders>
              <w:top w:val="single" w:sz="4" w:space="0" w:color="auto"/>
              <w:left w:val="single" w:sz="4" w:space="0" w:color="auto"/>
            </w:tcBorders>
            <w:vAlign w:val="center"/>
          </w:tcPr>
          <w:p w14:paraId="56CFF14E" w14:textId="77777777" w:rsidR="0056674F" w:rsidRPr="009325D3" w:rsidRDefault="0056674F"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02692112" w14:textId="77777777" w:rsidR="0056674F" w:rsidRPr="009325D3" w:rsidRDefault="005667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1D30548" wp14:editId="677E5C91">
                  <wp:extent cx="262393" cy="262393"/>
                  <wp:effectExtent l="0" t="0" r="4445" b="4445"/>
                  <wp:docPr id="784945515" name="Picture 78494551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56674F" w:rsidRPr="009325D3" w14:paraId="02F4DA72" w14:textId="77777777" w:rsidTr="000B288C">
        <w:tc>
          <w:tcPr>
            <w:tcW w:w="9067" w:type="dxa"/>
            <w:tcBorders>
              <w:top w:val="single" w:sz="4" w:space="0" w:color="auto"/>
              <w:left w:val="single" w:sz="4" w:space="0" w:color="auto"/>
            </w:tcBorders>
            <w:vAlign w:val="center"/>
          </w:tcPr>
          <w:p w14:paraId="585591C6" w14:textId="77777777" w:rsidR="0056674F" w:rsidRPr="009325D3" w:rsidRDefault="0056674F"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65C6493F" w14:textId="77777777" w:rsidR="0056674F" w:rsidRPr="009325D3" w:rsidRDefault="005667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5B21677" wp14:editId="4C14D3BB">
                  <wp:extent cx="230588" cy="230588"/>
                  <wp:effectExtent l="0" t="0" r="0" b="0"/>
                  <wp:docPr id="784945516" name="Picture 78494551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56674F" w:rsidRPr="009325D3" w14:paraId="6D2D7E38" w14:textId="77777777" w:rsidTr="000B288C">
        <w:tc>
          <w:tcPr>
            <w:tcW w:w="9067" w:type="dxa"/>
            <w:tcBorders>
              <w:top w:val="single" w:sz="4" w:space="0" w:color="auto"/>
              <w:left w:val="single" w:sz="4" w:space="0" w:color="auto"/>
            </w:tcBorders>
            <w:vAlign w:val="center"/>
          </w:tcPr>
          <w:p w14:paraId="066CF1C1" w14:textId="77777777" w:rsidR="0056674F" w:rsidRPr="009325D3" w:rsidRDefault="0056674F"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1C831E48" w14:textId="77777777" w:rsidR="0056674F" w:rsidRPr="009325D3" w:rsidRDefault="005667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60B9A8D" wp14:editId="16350976">
                  <wp:extent cx="230588" cy="230588"/>
                  <wp:effectExtent l="0" t="0" r="0" b="0"/>
                  <wp:docPr id="784945517" name="Picture 78494551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56674F" w:rsidRPr="009325D3" w14:paraId="74A0A8E4" w14:textId="77777777" w:rsidTr="000B288C">
        <w:tc>
          <w:tcPr>
            <w:tcW w:w="9067" w:type="dxa"/>
            <w:tcBorders>
              <w:top w:val="single" w:sz="4" w:space="0" w:color="auto"/>
              <w:left w:val="single" w:sz="4" w:space="0" w:color="auto"/>
            </w:tcBorders>
            <w:vAlign w:val="center"/>
          </w:tcPr>
          <w:p w14:paraId="055025A4" w14:textId="77777777" w:rsidR="0056674F" w:rsidRPr="009325D3" w:rsidRDefault="0056674F"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6EC0C709" w14:textId="77777777" w:rsidR="0056674F" w:rsidRPr="009325D3" w:rsidRDefault="005667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BB8BF79" wp14:editId="499642FF">
                  <wp:extent cx="230588" cy="230588"/>
                  <wp:effectExtent l="0" t="0" r="0" b="0"/>
                  <wp:docPr id="784945518" name="Picture 78494551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56674F" w:rsidRPr="009325D3" w14:paraId="78B02993" w14:textId="77777777" w:rsidTr="000B288C">
        <w:tc>
          <w:tcPr>
            <w:tcW w:w="9067" w:type="dxa"/>
            <w:tcBorders>
              <w:top w:val="single" w:sz="4" w:space="0" w:color="auto"/>
              <w:left w:val="single" w:sz="4" w:space="0" w:color="auto"/>
              <w:bottom w:val="single" w:sz="4" w:space="0" w:color="auto"/>
            </w:tcBorders>
            <w:vAlign w:val="center"/>
          </w:tcPr>
          <w:p w14:paraId="527C2026" w14:textId="77777777" w:rsidR="0056674F" w:rsidRPr="009325D3" w:rsidRDefault="0056674F"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tcBorders>
              <w:top w:val="single" w:sz="4" w:space="0" w:color="auto"/>
              <w:bottom w:val="single" w:sz="4" w:space="0" w:color="auto"/>
            </w:tcBorders>
            <w:vAlign w:val="center"/>
          </w:tcPr>
          <w:p w14:paraId="7EEA2C3D" w14:textId="77777777" w:rsidR="0056674F" w:rsidRPr="009325D3" w:rsidRDefault="005667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49519C3" wp14:editId="070A219D">
                  <wp:extent cx="230588" cy="230588"/>
                  <wp:effectExtent l="0" t="0" r="0" b="0"/>
                  <wp:docPr id="784945519" name="Picture 78494551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56674F" w:rsidRPr="009325D3" w14:paraId="45C7C202" w14:textId="77777777" w:rsidTr="000B288C">
        <w:tc>
          <w:tcPr>
            <w:tcW w:w="9067" w:type="dxa"/>
            <w:tcBorders>
              <w:top w:val="single" w:sz="4" w:space="0" w:color="auto"/>
              <w:left w:val="single" w:sz="4" w:space="0" w:color="auto"/>
              <w:bottom w:val="single" w:sz="4" w:space="0" w:color="auto"/>
            </w:tcBorders>
            <w:vAlign w:val="center"/>
          </w:tcPr>
          <w:p w14:paraId="1937F1B4" w14:textId="77777777" w:rsidR="0056674F" w:rsidRPr="009325D3" w:rsidRDefault="0056674F"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tcBorders>
              <w:top w:val="single" w:sz="4" w:space="0" w:color="auto"/>
              <w:bottom w:val="single" w:sz="4" w:space="0" w:color="auto"/>
            </w:tcBorders>
            <w:vAlign w:val="center"/>
          </w:tcPr>
          <w:p w14:paraId="12403F44" w14:textId="77777777" w:rsidR="0056674F" w:rsidRPr="009325D3" w:rsidRDefault="005667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AB83A5C" wp14:editId="78A3A958">
                  <wp:extent cx="230588" cy="230588"/>
                  <wp:effectExtent l="0" t="0" r="0" b="0"/>
                  <wp:docPr id="784945520" name="Picture 78494552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1B6AAA4F" w14:textId="77777777" w:rsidR="0056674F" w:rsidRPr="009325D3" w:rsidRDefault="0056674F" w:rsidP="0056674F">
      <w:pPr>
        <w:pStyle w:val="Sansinterligne"/>
        <w:jc w:val="both"/>
        <w:rPr>
          <w:rFonts w:ascii="Calibri" w:hAnsi="Calibri" w:cs="Calibri"/>
        </w:rPr>
      </w:pPr>
    </w:p>
    <w:p w14:paraId="66145B89" w14:textId="77777777" w:rsidR="0056674F" w:rsidRPr="009325D3" w:rsidRDefault="0056674F" w:rsidP="0056674F">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36087182" w14:textId="77777777" w:rsidR="0056674F" w:rsidRPr="009325D3" w:rsidRDefault="0056674F" w:rsidP="0056674F">
      <w:pPr>
        <w:pStyle w:val="Sansinterligne"/>
        <w:jc w:val="both"/>
        <w:rPr>
          <w:rFonts w:ascii="Calibri" w:hAnsi="Calibri" w:cs="Calibri"/>
        </w:rPr>
      </w:pPr>
    </w:p>
    <w:p w14:paraId="7CF760CA" w14:textId="77777777" w:rsidR="0056674F" w:rsidRPr="009325D3" w:rsidRDefault="0056674F" w:rsidP="0056674F">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39491A0C" w14:textId="77777777" w:rsidR="0056674F" w:rsidRPr="009325D3" w:rsidRDefault="0056674F" w:rsidP="0056674F">
      <w:pPr>
        <w:pStyle w:val="Sansinterligne"/>
        <w:jc w:val="both"/>
        <w:rPr>
          <w:rFonts w:ascii="Calibri" w:hAnsi="Calibri" w:cs="Calibri"/>
          <w:b/>
          <w:bCs/>
          <w:color w:val="002060"/>
        </w:rPr>
      </w:pPr>
    </w:p>
    <w:p w14:paraId="44791128" w14:textId="77777777" w:rsidR="0056674F" w:rsidRPr="009325D3" w:rsidRDefault="0056674F" w:rsidP="0056674F">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7393FA5A" w14:textId="77777777" w:rsidR="0056674F" w:rsidRPr="009325D3" w:rsidRDefault="0056674F" w:rsidP="0056674F">
      <w:pPr>
        <w:pStyle w:val="Sansinterligne"/>
        <w:numPr>
          <w:ilvl w:val="0"/>
          <w:numId w:val="1"/>
        </w:numPr>
        <w:jc w:val="both"/>
        <w:rPr>
          <w:rFonts w:ascii="Calibri" w:hAnsi="Calibri" w:cs="Calibri"/>
        </w:rPr>
      </w:pPr>
      <w:r w:rsidRPr="009325D3">
        <w:rPr>
          <w:rFonts w:ascii="Calibri" w:hAnsi="Calibri" w:cs="Calibri"/>
        </w:rPr>
        <w:t>Direction de l’Aménagement du Territoire (DAT) – Conseil régional Centre-Val de Loire</w:t>
      </w:r>
    </w:p>
    <w:p w14:paraId="0EF85233" w14:textId="77777777" w:rsidR="0056674F" w:rsidRPr="009325D3" w:rsidRDefault="0056674F" w:rsidP="0056674F">
      <w:pPr>
        <w:pStyle w:val="Sansinterligne"/>
        <w:numPr>
          <w:ilvl w:val="0"/>
          <w:numId w:val="1"/>
        </w:numPr>
        <w:jc w:val="both"/>
        <w:rPr>
          <w:rFonts w:ascii="Calibri" w:hAnsi="Calibri" w:cs="Calibri"/>
        </w:rPr>
      </w:pPr>
      <w:r w:rsidRPr="009325D3">
        <w:rPr>
          <w:rFonts w:ascii="Calibri" w:hAnsi="Calibri" w:cs="Calibri"/>
        </w:rPr>
        <w:t>ARS</w:t>
      </w:r>
    </w:p>
    <w:p w14:paraId="6776199C" w14:textId="77777777" w:rsidR="0056674F" w:rsidRPr="009325D3" w:rsidRDefault="0056674F" w:rsidP="0056674F">
      <w:pPr>
        <w:pStyle w:val="Sansinterligne"/>
        <w:jc w:val="both"/>
        <w:rPr>
          <w:rFonts w:ascii="Calibri" w:hAnsi="Calibri" w:cs="Calibri"/>
        </w:rPr>
      </w:pPr>
    </w:p>
    <w:p w14:paraId="38C16085" w14:textId="77777777" w:rsidR="0056674F" w:rsidRPr="009325D3" w:rsidRDefault="0056674F" w:rsidP="0056674F">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6DA0A8E7" w14:textId="77777777" w:rsidR="0056674F" w:rsidRPr="009325D3" w:rsidRDefault="0056674F" w:rsidP="0056674F">
      <w:pPr>
        <w:pStyle w:val="Sansinterligne"/>
        <w:jc w:val="both"/>
        <w:rPr>
          <w:rFonts w:ascii="Calibri" w:hAnsi="Calibri" w:cs="Calibri"/>
        </w:rPr>
      </w:pPr>
    </w:p>
    <w:p w14:paraId="477C96E9" w14:textId="77777777" w:rsidR="0056674F" w:rsidRPr="009325D3" w:rsidRDefault="0056674F" w:rsidP="0056674F">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11B63F31" w14:textId="77777777" w:rsidR="0056674F" w:rsidRPr="009325D3" w:rsidRDefault="0056674F" w:rsidP="0056674F">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56674F" w:rsidRPr="009325D3" w14:paraId="1DC39F1A" w14:textId="77777777" w:rsidTr="000B288C">
        <w:tc>
          <w:tcPr>
            <w:tcW w:w="3256" w:type="dxa"/>
            <w:vAlign w:val="center"/>
          </w:tcPr>
          <w:p w14:paraId="17A2E669" w14:textId="77777777" w:rsidR="0056674F" w:rsidRPr="009325D3" w:rsidRDefault="0056674F"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5F6E190B" w14:textId="77777777" w:rsidR="0056674F" w:rsidRPr="009325D3" w:rsidRDefault="0056674F" w:rsidP="000B288C">
            <w:pPr>
              <w:pStyle w:val="Sansinterligne"/>
              <w:rPr>
                <w:rFonts w:ascii="Calibri" w:hAnsi="Calibri" w:cs="Calibri"/>
                <w:sz w:val="20"/>
                <w:szCs w:val="20"/>
              </w:rPr>
            </w:pPr>
            <w:r w:rsidRPr="009325D3">
              <w:rPr>
                <w:rFonts w:ascii="Calibri" w:hAnsi="Calibri" w:cs="Calibri"/>
                <w:sz w:val="20"/>
                <w:szCs w:val="20"/>
              </w:rPr>
              <w:t>161 Mesures visant à améliorer l’accès aux soins de longue durée (hormis les infrastructures)</w:t>
            </w:r>
          </w:p>
        </w:tc>
      </w:tr>
      <w:tr w:rsidR="0056674F" w:rsidRPr="009325D3" w14:paraId="2F7F3FB6" w14:textId="77777777" w:rsidTr="000B288C">
        <w:tc>
          <w:tcPr>
            <w:tcW w:w="3256" w:type="dxa"/>
            <w:vAlign w:val="center"/>
          </w:tcPr>
          <w:p w14:paraId="74BB75B2" w14:textId="77777777" w:rsidR="0056674F" w:rsidRPr="009325D3" w:rsidRDefault="0056674F"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569F11EB" w14:textId="77777777" w:rsidR="0056674F" w:rsidRPr="009325D3" w:rsidRDefault="0056674F" w:rsidP="000B288C">
            <w:pPr>
              <w:pStyle w:val="Sansinterligne"/>
              <w:rPr>
                <w:rFonts w:ascii="Calibri" w:hAnsi="Calibri" w:cs="Calibri"/>
                <w:sz w:val="20"/>
                <w:szCs w:val="20"/>
              </w:rPr>
            </w:pPr>
            <w:r w:rsidRPr="009325D3">
              <w:rPr>
                <w:rFonts w:ascii="Calibri" w:hAnsi="Calibri" w:cs="Calibri"/>
                <w:sz w:val="20"/>
                <w:szCs w:val="20"/>
              </w:rPr>
              <w:t>01 Subvention</w:t>
            </w:r>
          </w:p>
        </w:tc>
      </w:tr>
      <w:tr w:rsidR="0056674F" w:rsidRPr="009325D3" w14:paraId="3CBBE6B6" w14:textId="77777777" w:rsidTr="000B288C">
        <w:tc>
          <w:tcPr>
            <w:tcW w:w="3256" w:type="dxa"/>
            <w:vAlign w:val="center"/>
          </w:tcPr>
          <w:p w14:paraId="3FBBECB4" w14:textId="77777777" w:rsidR="0056674F" w:rsidRPr="009325D3" w:rsidRDefault="0056674F"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27748916" w14:textId="77777777" w:rsidR="0056674F" w:rsidRPr="009325D3" w:rsidRDefault="0056674F" w:rsidP="000B288C">
            <w:pPr>
              <w:pStyle w:val="Sansinterligne"/>
              <w:rPr>
                <w:rFonts w:ascii="Calibri" w:hAnsi="Calibri" w:cs="Calibri"/>
                <w:sz w:val="20"/>
                <w:szCs w:val="20"/>
              </w:rPr>
            </w:pPr>
            <w:r w:rsidRPr="0094015E">
              <w:rPr>
                <w:rFonts w:ascii="Calibri" w:hAnsi="Calibri" w:cs="Calibri"/>
                <w:sz w:val="20"/>
                <w:szCs w:val="20"/>
              </w:rPr>
              <w:t xml:space="preserve">20 Autre type d'outil territorial </w:t>
            </w:r>
            <w:proofErr w:type="gramStart"/>
            <w:r w:rsidRPr="0094015E">
              <w:rPr>
                <w:rFonts w:ascii="Calibri" w:hAnsi="Calibri" w:cs="Calibri"/>
                <w:sz w:val="20"/>
                <w:szCs w:val="20"/>
              </w:rPr>
              <w:t>—  Zones</w:t>
            </w:r>
            <w:proofErr w:type="gramEnd"/>
            <w:r w:rsidRPr="0094015E">
              <w:rPr>
                <w:rFonts w:ascii="Calibri" w:hAnsi="Calibri" w:cs="Calibri"/>
                <w:sz w:val="20"/>
                <w:szCs w:val="20"/>
              </w:rPr>
              <w:t xml:space="preserve"> rurales</w:t>
            </w:r>
          </w:p>
        </w:tc>
      </w:tr>
      <w:tr w:rsidR="0056674F" w:rsidRPr="009325D3" w14:paraId="2978FE9C" w14:textId="77777777" w:rsidTr="000B288C">
        <w:tc>
          <w:tcPr>
            <w:tcW w:w="3256" w:type="dxa"/>
            <w:vAlign w:val="center"/>
          </w:tcPr>
          <w:p w14:paraId="0F8EA62B" w14:textId="77777777" w:rsidR="0056674F" w:rsidRPr="009325D3" w:rsidRDefault="0056674F"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6E896F20" w14:textId="77777777" w:rsidR="0056674F" w:rsidRPr="009325D3" w:rsidRDefault="0056674F"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21CC7460" w14:textId="77777777" w:rsidR="0056674F" w:rsidRPr="009325D3" w:rsidRDefault="0056674F" w:rsidP="0056674F">
      <w:pPr>
        <w:pStyle w:val="Sansinterligne"/>
        <w:jc w:val="both"/>
        <w:rPr>
          <w:rFonts w:ascii="Calibri" w:hAnsi="Calibri" w:cs="Calibri"/>
        </w:rPr>
      </w:pPr>
    </w:p>
    <w:p w14:paraId="3B994837" w14:textId="77777777" w:rsidR="0056674F" w:rsidRPr="009325D3" w:rsidRDefault="0056674F" w:rsidP="0056674F">
      <w:pPr>
        <w:pStyle w:val="Sansinterligne"/>
        <w:shd w:val="clear" w:color="auto" w:fill="B7ECFF"/>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00B0F0"/>
        </w:rPr>
        <w:t>CONTACT</w:t>
      </w:r>
      <w:r w:rsidRPr="009325D3">
        <w:rPr>
          <w:rFonts w:ascii="Calibri" w:hAnsi="Calibri" w:cs="Calibri"/>
          <w:b/>
          <w:bCs/>
          <w:color w:val="002060"/>
          <w:sz w:val="28"/>
          <w:szCs w:val="28"/>
        </w:rPr>
        <w:t xml:space="preserve">  Service</w:t>
      </w:r>
      <w:proofErr w:type="gramEnd"/>
      <w:r w:rsidRPr="009325D3">
        <w:rPr>
          <w:rFonts w:ascii="Calibri" w:hAnsi="Calibri" w:cs="Calibri"/>
          <w:b/>
          <w:bCs/>
          <w:color w:val="002060"/>
          <w:sz w:val="28"/>
          <w:szCs w:val="28"/>
        </w:rPr>
        <w:t>(s) en charge de l’instruction des dossiers</w:t>
      </w:r>
    </w:p>
    <w:p w14:paraId="02742872" w14:textId="77777777" w:rsidR="0056674F" w:rsidRPr="009325D3" w:rsidRDefault="0056674F" w:rsidP="0056674F">
      <w:pPr>
        <w:pStyle w:val="Sansinterligne"/>
        <w:jc w:val="both"/>
        <w:rPr>
          <w:rFonts w:ascii="Calibri" w:hAnsi="Calibri" w:cs="Calibri"/>
        </w:rPr>
      </w:pPr>
    </w:p>
    <w:p w14:paraId="3D405550" w14:textId="77777777" w:rsidR="0056674F" w:rsidRDefault="0056674F" w:rsidP="0056674F">
      <w:pPr>
        <w:pStyle w:val="Sansinterligne"/>
        <w:jc w:val="both"/>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FE0993">
        <w:t>Service Programmation des Fonds européens FEDER FSE+</w:t>
      </w:r>
    </w:p>
    <w:p w14:paraId="6815A4DF" w14:textId="77777777" w:rsidR="0056674F" w:rsidRDefault="0056674F" w:rsidP="0056674F">
      <w:pPr>
        <w:pStyle w:val="Sansinterligne"/>
        <w:jc w:val="both"/>
      </w:pPr>
      <w:r>
        <w:rPr>
          <w:noProof/>
        </w:rPr>
        <w:drawing>
          <wp:inline distT="0" distB="0" distL="0" distR="0" wp14:anchorId="39A49193" wp14:editId="797190F0">
            <wp:extent cx="204826" cy="204826"/>
            <wp:effectExtent l="0" t="0" r="5080" b="5080"/>
            <wp:docPr id="784945270" name="Picture 784945270"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7FCADCB8" w14:textId="712176BE" w:rsidR="00356D8D" w:rsidRDefault="00356D8D" w:rsidP="0056674F">
      <w:pPr>
        <w:pStyle w:val="Sansinterligne"/>
        <w:jc w:val="both"/>
        <w:rPr>
          <w:rFonts w:ascii="Calibri" w:hAnsi="Calibri" w:cs="Calibri"/>
        </w:rPr>
      </w:pPr>
    </w:p>
    <w:sectPr w:rsidR="00356D8D"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3D69" w14:textId="77777777" w:rsidR="00D56534" w:rsidRDefault="00D56534" w:rsidP="00314B76">
      <w:pPr>
        <w:spacing w:after="0" w:line="240" w:lineRule="auto"/>
      </w:pPr>
      <w:r>
        <w:separator/>
      </w:r>
    </w:p>
  </w:endnote>
  <w:endnote w:type="continuationSeparator" w:id="0">
    <w:p w14:paraId="42F6BD5C" w14:textId="77777777" w:rsidR="00D56534" w:rsidRDefault="00D56534"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C226" w14:textId="77777777" w:rsidR="00D56534" w:rsidRDefault="00D56534" w:rsidP="00314B76">
      <w:pPr>
        <w:spacing w:after="0" w:line="240" w:lineRule="auto"/>
      </w:pPr>
      <w:r>
        <w:separator/>
      </w:r>
    </w:p>
  </w:footnote>
  <w:footnote w:type="continuationSeparator" w:id="0">
    <w:p w14:paraId="3CE9F3F3" w14:textId="77777777" w:rsidR="00D56534" w:rsidRDefault="00D56534"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0CB"/>
    <w:multiLevelType w:val="hybridMultilevel"/>
    <w:tmpl w:val="4DA049DC"/>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F634E"/>
    <w:multiLevelType w:val="hybridMultilevel"/>
    <w:tmpl w:val="3D64842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D3C86"/>
    <w:multiLevelType w:val="hybridMultilevel"/>
    <w:tmpl w:val="2F72AD2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B52CE"/>
    <w:multiLevelType w:val="hybridMultilevel"/>
    <w:tmpl w:val="D6F64CE0"/>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42234"/>
    <w:multiLevelType w:val="hybridMultilevel"/>
    <w:tmpl w:val="EDB6F79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5017C8"/>
    <w:multiLevelType w:val="hybridMultilevel"/>
    <w:tmpl w:val="ECF051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2F0A16"/>
    <w:multiLevelType w:val="hybridMultilevel"/>
    <w:tmpl w:val="12C46F4A"/>
    <w:lvl w:ilvl="0" w:tplc="289EAEA8">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3F5625F"/>
    <w:multiLevelType w:val="hybridMultilevel"/>
    <w:tmpl w:val="651EA62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C72838"/>
    <w:multiLevelType w:val="hybridMultilevel"/>
    <w:tmpl w:val="48DA33F4"/>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9D17DD"/>
    <w:multiLevelType w:val="hybridMultilevel"/>
    <w:tmpl w:val="4F5CEEE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A14D36"/>
    <w:multiLevelType w:val="hybridMultilevel"/>
    <w:tmpl w:val="CF94F91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D74624"/>
    <w:multiLevelType w:val="hybridMultilevel"/>
    <w:tmpl w:val="450E9C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22039F"/>
    <w:multiLevelType w:val="hybridMultilevel"/>
    <w:tmpl w:val="40464BF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DB4E22"/>
    <w:multiLevelType w:val="hybridMultilevel"/>
    <w:tmpl w:val="47DE80C8"/>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1F0AB7"/>
    <w:multiLevelType w:val="hybridMultilevel"/>
    <w:tmpl w:val="98CC3186"/>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D123CF"/>
    <w:multiLevelType w:val="hybridMultilevel"/>
    <w:tmpl w:val="C726A418"/>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FC417A"/>
    <w:multiLevelType w:val="hybridMultilevel"/>
    <w:tmpl w:val="70C80F4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426419"/>
    <w:multiLevelType w:val="hybridMultilevel"/>
    <w:tmpl w:val="D49AC61A"/>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860943"/>
    <w:multiLevelType w:val="hybridMultilevel"/>
    <w:tmpl w:val="25B889D8"/>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826FF8"/>
    <w:multiLevelType w:val="hybridMultilevel"/>
    <w:tmpl w:val="A25AEE7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8562DE"/>
    <w:multiLevelType w:val="hybridMultilevel"/>
    <w:tmpl w:val="4FFCE3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9C3AC7"/>
    <w:multiLevelType w:val="hybridMultilevel"/>
    <w:tmpl w:val="6098FF8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5D4F0A"/>
    <w:multiLevelType w:val="hybridMultilevel"/>
    <w:tmpl w:val="FE0A4FB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B30D38"/>
    <w:multiLevelType w:val="hybridMultilevel"/>
    <w:tmpl w:val="1E12EB6C"/>
    <w:lvl w:ilvl="0" w:tplc="885E1EC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5F5A50"/>
    <w:multiLevelType w:val="hybridMultilevel"/>
    <w:tmpl w:val="CE96E18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644EC6"/>
    <w:multiLevelType w:val="hybridMultilevel"/>
    <w:tmpl w:val="AD344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DF7D44"/>
    <w:multiLevelType w:val="hybridMultilevel"/>
    <w:tmpl w:val="EC565B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117C8D"/>
    <w:multiLevelType w:val="hybridMultilevel"/>
    <w:tmpl w:val="33F4966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390C04"/>
    <w:multiLevelType w:val="hybridMultilevel"/>
    <w:tmpl w:val="3C12DD0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5E6135"/>
    <w:multiLevelType w:val="hybridMultilevel"/>
    <w:tmpl w:val="DDC8CFE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F719AE"/>
    <w:multiLevelType w:val="hybridMultilevel"/>
    <w:tmpl w:val="CB1ED17E"/>
    <w:lvl w:ilvl="0" w:tplc="289EAEA8">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D605AB"/>
    <w:multiLevelType w:val="hybridMultilevel"/>
    <w:tmpl w:val="67C80160"/>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572209"/>
    <w:multiLevelType w:val="hybridMultilevel"/>
    <w:tmpl w:val="E5BAADFA"/>
    <w:lvl w:ilvl="0" w:tplc="01A43B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733336"/>
    <w:multiLevelType w:val="hybridMultilevel"/>
    <w:tmpl w:val="9514BC6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C03013"/>
    <w:multiLevelType w:val="hybridMultilevel"/>
    <w:tmpl w:val="3F0E4C24"/>
    <w:lvl w:ilvl="0" w:tplc="BB9824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91141728">
    <w:abstractNumId w:val="27"/>
  </w:num>
  <w:num w:numId="2" w16cid:durableId="1153179460">
    <w:abstractNumId w:val="20"/>
  </w:num>
  <w:num w:numId="3" w16cid:durableId="1789424053">
    <w:abstractNumId w:val="5"/>
  </w:num>
  <w:num w:numId="4" w16cid:durableId="185871380">
    <w:abstractNumId w:val="33"/>
  </w:num>
  <w:num w:numId="5" w16cid:durableId="1749184820">
    <w:abstractNumId w:val="34"/>
  </w:num>
  <w:num w:numId="6" w16cid:durableId="1725249620">
    <w:abstractNumId w:val="21"/>
  </w:num>
  <w:num w:numId="7" w16cid:durableId="195121274">
    <w:abstractNumId w:val="12"/>
  </w:num>
  <w:num w:numId="8" w16cid:durableId="72120270">
    <w:abstractNumId w:val="10"/>
  </w:num>
  <w:num w:numId="9" w16cid:durableId="1315184702">
    <w:abstractNumId w:val="24"/>
  </w:num>
  <w:num w:numId="10" w16cid:durableId="1332291249">
    <w:abstractNumId w:val="1"/>
  </w:num>
  <w:num w:numId="11" w16cid:durableId="1852068456">
    <w:abstractNumId w:val="4"/>
  </w:num>
  <w:num w:numId="12" w16cid:durableId="2029066494">
    <w:abstractNumId w:val="29"/>
  </w:num>
  <w:num w:numId="13" w16cid:durableId="1287814000">
    <w:abstractNumId w:val="22"/>
  </w:num>
  <w:num w:numId="14" w16cid:durableId="443580353">
    <w:abstractNumId w:val="9"/>
  </w:num>
  <w:num w:numId="15" w16cid:durableId="316614504">
    <w:abstractNumId w:val="32"/>
  </w:num>
  <w:num w:numId="16" w16cid:durableId="357242859">
    <w:abstractNumId w:val="0"/>
  </w:num>
  <w:num w:numId="17" w16cid:durableId="1844852112">
    <w:abstractNumId w:val="14"/>
  </w:num>
  <w:num w:numId="18" w16cid:durableId="5908349">
    <w:abstractNumId w:val="2"/>
  </w:num>
  <w:num w:numId="19" w16cid:durableId="1603873194">
    <w:abstractNumId w:val="3"/>
  </w:num>
  <w:num w:numId="20" w16cid:durableId="979773108">
    <w:abstractNumId w:val="8"/>
  </w:num>
  <w:num w:numId="21" w16cid:durableId="1221750542">
    <w:abstractNumId w:val="18"/>
  </w:num>
  <w:num w:numId="22" w16cid:durableId="1259095896">
    <w:abstractNumId w:val="19"/>
  </w:num>
  <w:num w:numId="23" w16cid:durableId="173961333">
    <w:abstractNumId w:val="23"/>
  </w:num>
  <w:num w:numId="24" w16cid:durableId="1961105599">
    <w:abstractNumId w:val="28"/>
  </w:num>
  <w:num w:numId="25" w16cid:durableId="323752007">
    <w:abstractNumId w:val="25"/>
  </w:num>
  <w:num w:numId="26" w16cid:durableId="1948810101">
    <w:abstractNumId w:val="16"/>
  </w:num>
  <w:num w:numId="27" w16cid:durableId="1582257797">
    <w:abstractNumId w:val="13"/>
  </w:num>
  <w:num w:numId="28" w16cid:durableId="1321350220">
    <w:abstractNumId w:val="15"/>
  </w:num>
  <w:num w:numId="29" w16cid:durableId="795754789">
    <w:abstractNumId w:val="17"/>
  </w:num>
  <w:num w:numId="30" w16cid:durableId="1803383593">
    <w:abstractNumId w:val="35"/>
  </w:num>
  <w:num w:numId="31" w16cid:durableId="1767270695">
    <w:abstractNumId w:val="6"/>
  </w:num>
  <w:num w:numId="32" w16cid:durableId="1025715800">
    <w:abstractNumId w:val="31"/>
  </w:num>
  <w:num w:numId="33" w16cid:durableId="1516186038">
    <w:abstractNumId w:val="26"/>
  </w:num>
  <w:num w:numId="34" w16cid:durableId="512766830">
    <w:abstractNumId w:val="11"/>
  </w:num>
  <w:num w:numId="35" w16cid:durableId="2020963916">
    <w:abstractNumId w:val="30"/>
  </w:num>
  <w:num w:numId="36" w16cid:durableId="135017875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E1C19"/>
    <w:rsid w:val="0015770F"/>
    <w:rsid w:val="001A505D"/>
    <w:rsid w:val="001A68D1"/>
    <w:rsid w:val="001D553E"/>
    <w:rsid w:val="002208FE"/>
    <w:rsid w:val="002724F8"/>
    <w:rsid w:val="002C6E21"/>
    <w:rsid w:val="003004C5"/>
    <w:rsid w:val="00300D0F"/>
    <w:rsid w:val="00306CCC"/>
    <w:rsid w:val="00314B76"/>
    <w:rsid w:val="00356D8D"/>
    <w:rsid w:val="0036291F"/>
    <w:rsid w:val="00370695"/>
    <w:rsid w:val="004D0158"/>
    <w:rsid w:val="005521DB"/>
    <w:rsid w:val="0056674F"/>
    <w:rsid w:val="005774DA"/>
    <w:rsid w:val="005F410E"/>
    <w:rsid w:val="006347A3"/>
    <w:rsid w:val="006455FB"/>
    <w:rsid w:val="0065762F"/>
    <w:rsid w:val="006822AF"/>
    <w:rsid w:val="006A2AF7"/>
    <w:rsid w:val="00773D32"/>
    <w:rsid w:val="00781940"/>
    <w:rsid w:val="007856FC"/>
    <w:rsid w:val="007D32D5"/>
    <w:rsid w:val="007E4FF6"/>
    <w:rsid w:val="007F4EF4"/>
    <w:rsid w:val="00820553"/>
    <w:rsid w:val="009057D7"/>
    <w:rsid w:val="0096212F"/>
    <w:rsid w:val="009A2178"/>
    <w:rsid w:val="00A36E22"/>
    <w:rsid w:val="00A92639"/>
    <w:rsid w:val="00AE38D5"/>
    <w:rsid w:val="00B801F8"/>
    <w:rsid w:val="00B87CF4"/>
    <w:rsid w:val="00C16113"/>
    <w:rsid w:val="00D349E1"/>
    <w:rsid w:val="00D56534"/>
    <w:rsid w:val="00D65218"/>
    <w:rsid w:val="00F17487"/>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paragraph" w:styleId="Titre1">
    <w:name w:val="heading 1"/>
    <w:aliases w:val="Titre OS"/>
    <w:basedOn w:val="Normal"/>
    <w:next w:val="Normal"/>
    <w:link w:val="Titre1Car"/>
    <w:uiPriority w:val="9"/>
    <w:qFormat/>
    <w:rsid w:val="00D65218"/>
    <w:pPr>
      <w:keepNext/>
      <w:keepLines/>
      <w:spacing w:before="240" w:after="0"/>
      <w:jc w:val="center"/>
      <w:outlineLvl w:val="0"/>
    </w:pPr>
    <w:rPr>
      <w:rFonts w:asciiTheme="minorHAnsi" w:eastAsiaTheme="majorEastAsia" w:hAnsiTheme="minorHAnsi" w:cstheme="majorBidi"/>
      <w:b/>
      <w:color w:val="002060"/>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character" w:customStyle="1" w:styleId="Titre1Car">
    <w:name w:val="Titre 1 Car"/>
    <w:aliases w:val="Titre OS Car"/>
    <w:basedOn w:val="Policepardfaut"/>
    <w:link w:val="Titre1"/>
    <w:uiPriority w:val="9"/>
    <w:rsid w:val="00D65218"/>
    <w:rPr>
      <w:rFonts w:eastAsiaTheme="majorEastAsia" w:cstheme="majorBidi"/>
      <w:b/>
      <w:color w:val="002060"/>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A8DA6-62EE-49FA-A92B-2AD0E48667B1}">
  <ds:schemaRefs>
    <ds:schemaRef ds:uri="http://schemas.microsoft.com/sharepoint/v3/contenttype/forms"/>
  </ds:schemaRefs>
</ds:datastoreItem>
</file>

<file path=customXml/itemProps2.xml><?xml version="1.0" encoding="utf-8"?>
<ds:datastoreItem xmlns:ds="http://schemas.openxmlformats.org/officeDocument/2006/customXml" ds:itemID="{597EE219-6042-4C97-973C-6912760D0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42A8BC-ED69-4D0C-A7E2-6688262C2E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1267</Words>
  <Characters>6969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3</cp:revision>
  <dcterms:created xsi:type="dcterms:W3CDTF">2022-11-30T13:29:00Z</dcterms:created>
  <dcterms:modified xsi:type="dcterms:W3CDTF">2024-01-10T16:08:00Z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